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3728" w14:textId="77777777" w:rsidR="00CE5204" w:rsidRPr="00B60EE2" w:rsidRDefault="006D1181">
      <w:pPr>
        <w:rPr>
          <w:sz w:val="21"/>
          <w:szCs w:val="21"/>
        </w:rPr>
      </w:pPr>
      <w:r>
        <w:rPr>
          <w:noProof/>
        </w:rPr>
        <w:drawing>
          <wp:anchor distT="0" distB="0" distL="114300" distR="114300" simplePos="0" relativeHeight="251676160" behindDoc="0" locked="0" layoutInCell="1" allowOverlap="1" wp14:anchorId="7BF437CE" wp14:editId="7BF437CF">
            <wp:simplePos x="0" y="0"/>
            <wp:positionH relativeFrom="margin">
              <wp:align>center</wp:align>
            </wp:positionH>
            <wp:positionV relativeFrom="paragraph">
              <wp:posOffset>-591185</wp:posOffset>
            </wp:positionV>
            <wp:extent cx="7181850" cy="928370"/>
            <wp:effectExtent l="0" t="0" r="0" b="5080"/>
            <wp:wrapNone/>
            <wp:docPr id="1" name="Picture 1" descr="UB_RAVE_A4_A_headernew-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RAVE_A4_A_headernew-01-w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AE" w:rsidRPr="00B60EE2">
        <w:rPr>
          <w:noProof/>
          <w:sz w:val="21"/>
          <w:szCs w:val="21"/>
        </w:rPr>
        <mc:AlternateContent>
          <mc:Choice Requires="wps">
            <w:drawing>
              <wp:anchor distT="0" distB="0" distL="114300" distR="114300" simplePos="0" relativeHeight="251660800" behindDoc="0" locked="0" layoutInCell="1" allowOverlap="1" wp14:anchorId="7BF437D0" wp14:editId="7BF437D1">
                <wp:simplePos x="0" y="0"/>
                <wp:positionH relativeFrom="margin">
                  <wp:align>right</wp:align>
                </wp:positionH>
                <wp:positionV relativeFrom="paragraph">
                  <wp:posOffset>-352425</wp:posOffset>
                </wp:positionV>
                <wp:extent cx="7315200" cy="1212215"/>
                <wp:effectExtent l="0" t="0" r="19050" b="101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12215"/>
                        </a:xfrm>
                        <a:prstGeom prst="rect">
                          <a:avLst/>
                        </a:prstGeom>
                        <a:solidFill>
                          <a:srgbClr val="FFFFFF"/>
                        </a:solidFill>
                        <a:ln w="9525">
                          <a:solidFill>
                            <a:srgbClr val="FFFFFF"/>
                          </a:solidFill>
                          <a:miter lim="800000"/>
                          <a:headEnd/>
                          <a:tailEnd/>
                        </a:ln>
                      </wps:spPr>
                      <wps:txbx>
                        <w:txbxContent>
                          <w:p w14:paraId="7BF437F3" w14:textId="77777777" w:rsidR="00EA4FDE" w:rsidRDefault="00EA4FDE" w:rsidP="006D1181">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F437D0" id="_x0000_t202" coordsize="21600,21600" o:spt="202" path="m,l,21600r21600,l21600,xe">
                <v:stroke joinstyle="miter"/>
                <v:path gradientshapeok="t" o:connecttype="rect"/>
              </v:shapetype>
              <v:shape id="Text Box 15" o:spid="_x0000_s1026" type="#_x0000_t202" style="position:absolute;margin-left:524.8pt;margin-top:-27.75pt;width:8in;height:95.4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" strokecolor="white">
                <v:textbox style="mso-fit-shape-to-text:t">
                  <w:txbxContent>
                    <w:p w14:paraId="7BF437F3" w14:textId="77777777" w:rsidR="00EA4FDE" w:rsidRDefault="00EA4FDE" w:rsidP="006D1181">
                      <w:pPr>
                        <w:jc w:val="center"/>
                      </w:pPr>
                    </w:p>
                  </w:txbxContent>
                </v:textbox>
                <w10:wrap anchorx="margin"/>
              </v:shape>
            </w:pict>
          </mc:Fallback>
        </mc:AlternateContent>
      </w:r>
      <w:r w:rsidR="00D7144A">
        <w:rPr>
          <w:sz w:val="21"/>
          <w:szCs w:val="21"/>
        </w:rPr>
        <w:t>X`</w:t>
      </w:r>
    </w:p>
    <w:p w14:paraId="7BF43729" w14:textId="6FDE2457" w:rsidR="00CE5204" w:rsidRPr="00114432" w:rsidRDefault="00CE5204"/>
    <w:p w14:paraId="7BF4372A" w14:textId="22C753F4" w:rsidR="00CE5204" w:rsidRPr="00114432" w:rsidRDefault="00177724">
      <w:pPr>
        <w:rPr>
          <w:rFonts w:ascii="AvantGarde" w:hAnsi="AvantGarde"/>
        </w:rPr>
      </w:pPr>
      <w:r>
        <w:rPr>
          <w:noProof/>
        </w:rPr>
        <w:drawing>
          <wp:anchor distT="0" distB="0" distL="114300" distR="114300" simplePos="0" relativeHeight="251694592" behindDoc="0" locked="0" layoutInCell="1" allowOverlap="1" wp14:anchorId="2CBFFF8A" wp14:editId="6F5ACE37">
            <wp:simplePos x="0" y="0"/>
            <wp:positionH relativeFrom="column">
              <wp:posOffset>4996815</wp:posOffset>
            </wp:positionH>
            <wp:positionV relativeFrom="paragraph">
              <wp:posOffset>118745</wp:posOffset>
            </wp:positionV>
            <wp:extent cx="1800166" cy="476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166"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4372B" w14:textId="3248F19D" w:rsidR="00761DC4" w:rsidRPr="00114432" w:rsidRDefault="008A673D">
      <w:pPr>
        <w:rPr>
          <w:rFonts w:ascii="AvantGarde" w:hAnsi="AvantGarde"/>
        </w:rPr>
      </w:pPr>
      <w:r>
        <w:rPr>
          <w:noProof/>
        </w:rPr>
        <mc:AlternateContent>
          <mc:Choice Requires="wps">
            <w:drawing>
              <wp:anchor distT="0" distB="0" distL="114300" distR="114300" simplePos="0" relativeHeight="251654656" behindDoc="0" locked="0" layoutInCell="1" allowOverlap="1" wp14:anchorId="7BF437D4" wp14:editId="7BF437D5">
                <wp:simplePos x="0" y="0"/>
                <wp:positionH relativeFrom="margin">
                  <wp:align>center</wp:align>
                </wp:positionH>
                <wp:positionV relativeFrom="paragraph">
                  <wp:posOffset>103505</wp:posOffset>
                </wp:positionV>
                <wp:extent cx="3543300" cy="495300"/>
                <wp:effectExtent l="0" t="0" r="0" b="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F437F4" w14:textId="77777777" w:rsidR="00EA4FDE" w:rsidRDefault="00EA4FDE"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F437D4" id="WordArt 2" o:spid="_x0000_s1027" type="#_x0000_t202" style="position:absolute;margin-left:0;margin-top:8.15pt;width:279pt;height:39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" filled="f" stroked="f">
                <v:stroke joinstyle="round"/>
                <o:lock v:ext="edit" shapetype="t"/>
                <v:textbox style="mso-fit-shape-to-text:t">
                  <w:txbxContent>
                    <w:p w14:paraId="7BF437F4" w14:textId="77777777" w:rsidR="00EA4FDE" w:rsidRDefault="00EA4FDE"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v:textbox>
                <w10:wrap anchorx="margin"/>
              </v:shape>
            </w:pict>
          </mc:Fallback>
        </mc:AlternateContent>
      </w:r>
    </w:p>
    <w:p w14:paraId="7BF4372C" w14:textId="77777777" w:rsidR="00761DC4" w:rsidRPr="00114432" w:rsidRDefault="00761DC4">
      <w:pPr>
        <w:rPr>
          <w:rFonts w:ascii="AvantGarde" w:hAnsi="AvantGarde"/>
        </w:rPr>
      </w:pPr>
    </w:p>
    <w:p w14:paraId="7BF4372D" w14:textId="4DE4BF91" w:rsidR="00B56BBD" w:rsidRPr="00114432" w:rsidRDefault="00DD0EA3">
      <w:pPr>
        <w:rPr>
          <w:rFonts w:ascii="AvantGarde" w:hAnsi="AvantGarde"/>
        </w:rPr>
      </w:pPr>
      <w:r w:rsidRPr="00114432">
        <w:rPr>
          <w:noProof/>
        </w:rPr>
        <mc:AlternateContent>
          <mc:Choice Requires="wps">
            <w:drawing>
              <wp:anchor distT="0" distB="0" distL="114300" distR="114300" simplePos="0" relativeHeight="251655680" behindDoc="0" locked="0" layoutInCell="0" allowOverlap="1" wp14:anchorId="7BF437D8" wp14:editId="716B2F2A">
                <wp:simplePos x="0" y="0"/>
                <wp:positionH relativeFrom="margin">
                  <wp:align>left</wp:align>
                </wp:positionH>
                <wp:positionV relativeFrom="paragraph">
                  <wp:posOffset>15240</wp:posOffset>
                </wp:positionV>
                <wp:extent cx="857250" cy="2743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37F6" w14:textId="3EF99B3C" w:rsidR="00EA4FDE" w:rsidRDefault="00EA4FDE">
                            <w:pPr>
                              <w:pStyle w:val="Heading4"/>
                            </w:pPr>
                            <w:r>
                              <w:t>I</w:t>
                            </w:r>
                            <w:r w:rsidR="00DD0EA3">
                              <w:t>ssue 10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37D8" id="Text Box 3" o:spid="_x0000_s1028" type="#_x0000_t202" style="position:absolute;margin-left:0;margin-top:1.2pt;width:67.5pt;height:21.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atwIAAL8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" o:allowincell="f" filled="f" stroked="f">
                <v:textbox>
                  <w:txbxContent>
                    <w:p w14:paraId="7BF437F6" w14:textId="3EF99B3C" w:rsidR="00EA4FDE" w:rsidRDefault="00EA4FDE">
                      <w:pPr>
                        <w:pStyle w:val="Heading4"/>
                      </w:pPr>
                      <w:r>
                        <w:t>I</w:t>
                      </w:r>
                      <w:r w:rsidR="00DD0EA3">
                        <w:t>ssue 10</w:t>
                      </w:r>
                      <w:r>
                        <w:t>.</w:t>
                      </w:r>
                    </w:p>
                  </w:txbxContent>
                </v:textbox>
                <w10:wrap anchorx="margin"/>
              </v:shape>
            </w:pict>
          </mc:Fallback>
        </mc:AlternateContent>
      </w:r>
      <w:r w:rsidR="00A46B4A" w:rsidRPr="00114432">
        <w:rPr>
          <w:noProof/>
        </w:rPr>
        <mc:AlternateContent>
          <mc:Choice Requires="wps">
            <w:drawing>
              <wp:anchor distT="0" distB="0" distL="114300" distR="114300" simplePos="0" relativeHeight="251688448" behindDoc="0" locked="0" layoutInCell="1" allowOverlap="1" wp14:anchorId="7BF437D6" wp14:editId="4B69084F">
                <wp:simplePos x="0" y="0"/>
                <wp:positionH relativeFrom="column">
                  <wp:posOffset>5347335</wp:posOffset>
                </wp:positionH>
                <wp:positionV relativeFrom="paragraph">
                  <wp:posOffset>10160</wp:posOffset>
                </wp:positionV>
                <wp:extent cx="1364801" cy="387275"/>
                <wp:effectExtent l="0" t="0" r="698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801" cy="38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437F5" w14:textId="4877AD98" w:rsidR="00EA4FDE" w:rsidRDefault="00DD0EA3" w:rsidP="00601C44">
                            <w:pPr>
                              <w:jc w:val="right"/>
                              <w:rPr>
                                <w:rFonts w:ascii="Arial" w:hAnsi="Arial"/>
                                <w:b/>
                              </w:rPr>
                            </w:pPr>
                            <w:r>
                              <w:rPr>
                                <w:rFonts w:ascii="Arial" w:hAnsi="Arial"/>
                                <w:b/>
                              </w:rPr>
                              <w:t>May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37D6" id="Text Box 14" o:spid="_x0000_s1029" type="#_x0000_t202" style="position:absolute;margin-left:421.05pt;margin-top:.8pt;width:107.45pt;height: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G0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" stroked="f">
                <v:textbox>
                  <w:txbxContent>
                    <w:p w14:paraId="7BF437F5" w14:textId="4877AD98" w:rsidR="00EA4FDE" w:rsidRDefault="00DD0EA3" w:rsidP="00601C44">
                      <w:pPr>
                        <w:jc w:val="right"/>
                        <w:rPr>
                          <w:rFonts w:ascii="Arial" w:hAnsi="Arial"/>
                          <w:b/>
                        </w:rPr>
                      </w:pPr>
                      <w:r>
                        <w:rPr>
                          <w:rFonts w:ascii="Arial" w:hAnsi="Arial"/>
                          <w:b/>
                        </w:rPr>
                        <w:t>May 2020</w:t>
                      </w:r>
                    </w:p>
                  </w:txbxContent>
                </v:textbox>
              </v:shape>
            </w:pict>
          </mc:Fallback>
        </mc:AlternateContent>
      </w:r>
    </w:p>
    <w:p w14:paraId="7BF4372E" w14:textId="2F949435" w:rsidR="00B56BBD" w:rsidRPr="00114432" w:rsidRDefault="002A5FB4">
      <w:pPr>
        <w:rPr>
          <w:rFonts w:ascii="AvantGarde" w:hAnsi="AvantGarde"/>
        </w:rPr>
      </w:pPr>
      <w:r w:rsidRPr="00114432">
        <w:rPr>
          <w:noProof/>
        </w:rPr>
        <mc:AlternateContent>
          <mc:Choice Requires="wps">
            <w:drawing>
              <wp:anchor distT="0" distB="0" distL="114300" distR="114300" simplePos="0" relativeHeight="251657728" behindDoc="0" locked="0" layoutInCell="1" allowOverlap="1" wp14:anchorId="7BF437DA" wp14:editId="2DDEA463">
                <wp:simplePos x="0" y="0"/>
                <wp:positionH relativeFrom="margin">
                  <wp:align>center</wp:align>
                </wp:positionH>
                <wp:positionV relativeFrom="paragraph">
                  <wp:posOffset>156210</wp:posOffset>
                </wp:positionV>
                <wp:extent cx="5314950" cy="474345"/>
                <wp:effectExtent l="0" t="0" r="0" b="19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437F7" w14:textId="77777777" w:rsidR="00EA4FDE" w:rsidRDefault="00EA4FDE" w:rsidP="008F6978">
                            <w:pPr>
                              <w:pStyle w:val="PlainText"/>
                              <w:jc w:val="center"/>
                              <w:rPr>
                                <w:rFonts w:ascii="Arial" w:hAnsi="Arial"/>
                                <w:sz w:val="18"/>
                              </w:rPr>
                            </w:pPr>
                          </w:p>
                          <w:p w14:paraId="7BF437F8" w14:textId="77777777" w:rsidR="00EA4FDE" w:rsidRDefault="00DD5B8D" w:rsidP="00AC3A62">
                            <w:pPr>
                              <w:pStyle w:val="PlainText"/>
                              <w:jc w:val="center"/>
                              <w:rPr>
                                <w:rFonts w:ascii="Arial" w:hAnsi="Arial"/>
                                <w:i/>
                                <w:sz w:val="16"/>
                                <w:szCs w:val="16"/>
                                <w:u w:val="single"/>
                              </w:rPr>
                            </w:pPr>
                            <w:hyperlink r:id="rId13" w:history="1">
                              <w:r w:rsidR="00AC3A62" w:rsidRPr="003B605F">
                                <w:rPr>
                                  <w:rStyle w:val="Hyperlink"/>
                                  <w:rFonts w:ascii="Arial" w:hAnsi="Arial"/>
                                  <w:i/>
                                  <w:sz w:val="16"/>
                                  <w:szCs w:val="16"/>
                                </w:rPr>
                                <w:t>https://federation.edu.au/schools/school-of-education/research/research-groups/rave-researching-adult-and-vocational-education</w:t>
                              </w:r>
                            </w:hyperlink>
                          </w:p>
                          <w:p w14:paraId="7BF437F9" w14:textId="77777777" w:rsidR="00AC3A62" w:rsidRPr="000A2D6F" w:rsidRDefault="00AC3A62" w:rsidP="00AC3A62">
                            <w:pPr>
                              <w:pStyle w:val="PlainText"/>
                              <w:jc w:val="center"/>
                              <w:rPr>
                                <w:rFonts w:ascii="Tahoma" w:hAnsi="Tahom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37DA" id="Text Box 10" o:spid="_x0000_s1030" type="#_x0000_t202" style="position:absolute;margin-left:0;margin-top:12.3pt;width:418.5pt;height:37.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" stroked="f">
                <v:textbox>
                  <w:txbxContent>
                    <w:p w14:paraId="7BF437F7" w14:textId="77777777" w:rsidR="00EA4FDE" w:rsidRDefault="00EA4FDE" w:rsidP="008F6978">
                      <w:pPr>
                        <w:pStyle w:val="PlainText"/>
                        <w:jc w:val="center"/>
                        <w:rPr>
                          <w:rFonts w:ascii="Arial" w:hAnsi="Arial"/>
                          <w:sz w:val="18"/>
                        </w:rPr>
                      </w:pPr>
                    </w:p>
                    <w:p w14:paraId="7BF437F8" w14:textId="77777777" w:rsidR="00EA4FDE" w:rsidRDefault="0057383C" w:rsidP="00AC3A62">
                      <w:pPr>
                        <w:pStyle w:val="PlainText"/>
                        <w:jc w:val="center"/>
                        <w:rPr>
                          <w:rFonts w:ascii="Arial" w:hAnsi="Arial"/>
                          <w:i/>
                          <w:sz w:val="16"/>
                          <w:szCs w:val="16"/>
                          <w:u w:val="single"/>
                        </w:rPr>
                      </w:pPr>
                      <w:hyperlink r:id="rId14" w:history="1">
                        <w:r w:rsidR="00AC3A62" w:rsidRPr="003B605F">
                          <w:rPr>
                            <w:rStyle w:val="Hyperlink"/>
                            <w:rFonts w:ascii="Arial" w:hAnsi="Arial"/>
                            <w:i/>
                            <w:sz w:val="16"/>
                            <w:szCs w:val="16"/>
                          </w:rPr>
                          <w:t>https://federation.edu.au/schools/school-of-education/research/research-groups/rave-researching-adult-and-vocational-education</w:t>
                        </w:r>
                      </w:hyperlink>
                    </w:p>
                    <w:p w14:paraId="7BF437F9" w14:textId="77777777" w:rsidR="00AC3A62" w:rsidRPr="000A2D6F" w:rsidRDefault="00AC3A62" w:rsidP="00AC3A62">
                      <w:pPr>
                        <w:pStyle w:val="PlainText"/>
                        <w:jc w:val="center"/>
                        <w:rPr>
                          <w:rFonts w:ascii="Tahoma" w:hAnsi="Tahoma"/>
                          <w:i/>
                          <w:sz w:val="16"/>
                          <w:szCs w:val="16"/>
                        </w:rPr>
                      </w:pPr>
                    </w:p>
                  </w:txbxContent>
                </v:textbox>
                <w10:wrap anchorx="margin"/>
              </v:shape>
            </w:pict>
          </mc:Fallback>
        </mc:AlternateContent>
      </w:r>
    </w:p>
    <w:p w14:paraId="7BF4372F" w14:textId="77777777" w:rsidR="00B56BBD" w:rsidRPr="00114432" w:rsidRDefault="00B56BBD">
      <w:pPr>
        <w:rPr>
          <w:rFonts w:ascii="AvantGarde" w:hAnsi="AvantGarde"/>
        </w:rPr>
      </w:pPr>
    </w:p>
    <w:p w14:paraId="7BF43730" w14:textId="77777777" w:rsidR="00B56BBD" w:rsidRPr="00114432" w:rsidRDefault="00B56BBD">
      <w:pPr>
        <w:rPr>
          <w:rFonts w:ascii="AvantGarde" w:hAnsi="AvantGarde"/>
        </w:rPr>
      </w:pPr>
    </w:p>
    <w:p w14:paraId="7BF43731" w14:textId="77777777" w:rsidR="00CE5204" w:rsidRPr="00114432" w:rsidRDefault="008A673D">
      <w:pPr>
        <w:rPr>
          <w:rFonts w:ascii="AvantGarde" w:hAnsi="AvantGarde"/>
        </w:rPr>
      </w:pPr>
      <w:r w:rsidRPr="00114432">
        <w:rPr>
          <w:rFonts w:ascii="AvantGarde" w:hAnsi="AvantGarde"/>
          <w:noProof/>
        </w:rPr>
        <mc:AlternateContent>
          <mc:Choice Requires="wps">
            <w:drawing>
              <wp:anchor distT="0" distB="0" distL="114300" distR="114300" simplePos="0" relativeHeight="251658752" behindDoc="0" locked="0" layoutInCell="1" allowOverlap="1" wp14:anchorId="7BF437DC" wp14:editId="7BF437DD">
                <wp:simplePos x="0" y="0"/>
                <wp:positionH relativeFrom="margin">
                  <wp:align>right</wp:align>
                </wp:positionH>
                <wp:positionV relativeFrom="paragraph">
                  <wp:posOffset>36830</wp:posOffset>
                </wp:positionV>
                <wp:extent cx="64008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5950" id="Line 13" o:spid="_x0000_s1026" style="position:absolute;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2.8pt,2.9pt" to="95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zxNF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">
                <w10:wrap anchorx="margin"/>
              </v:line>
            </w:pict>
          </mc:Fallback>
        </mc:AlternateContent>
      </w:r>
    </w:p>
    <w:p w14:paraId="7BF43732" w14:textId="77777777" w:rsidR="00A46B4A" w:rsidRDefault="00A46B4A" w:rsidP="00226FDC">
      <w:pPr>
        <w:pStyle w:val="PlainText"/>
        <w:pBdr>
          <w:top w:val="single" w:sz="4" w:space="4" w:color="auto"/>
          <w:left w:val="single" w:sz="4" w:space="4" w:color="auto"/>
          <w:bottom w:val="single" w:sz="4" w:space="6" w:color="auto"/>
          <w:right w:val="single" w:sz="4" w:space="4" w:color="auto"/>
        </w:pBdr>
        <w:spacing w:after="80"/>
        <w:rPr>
          <w:rFonts w:ascii="Arial Narrow" w:hAnsi="Arial Narrow"/>
          <w:b/>
          <w:sz w:val="21"/>
          <w:szCs w:val="21"/>
          <w:highlight w:val="yellow"/>
        </w:rPr>
        <w:sectPr w:rsidR="00A46B4A" w:rsidSect="005612FE">
          <w:headerReference w:type="default" r:id="rId15"/>
          <w:footerReference w:type="default" r:id="rId16"/>
          <w:type w:val="continuous"/>
          <w:pgSz w:w="11906" w:h="16838"/>
          <w:pgMar w:top="1021" w:right="907" w:bottom="1021" w:left="907" w:header="720" w:footer="720" w:gutter="0"/>
          <w:cols w:space="639"/>
        </w:sectPr>
      </w:pPr>
    </w:p>
    <w:p w14:paraId="6D4F0824" w14:textId="77777777" w:rsidR="00BE4E58" w:rsidRDefault="007F3057" w:rsidP="00177724">
      <w:pPr>
        <w:pBdr>
          <w:top w:val="single" w:sz="4" w:space="1" w:color="auto"/>
          <w:left w:val="single" w:sz="4" w:space="4" w:color="auto"/>
          <w:bottom w:val="single" w:sz="4" w:space="5" w:color="auto"/>
          <w:right w:val="single" w:sz="4" w:space="4" w:color="auto"/>
        </w:pBdr>
        <w:rPr>
          <w:rFonts w:ascii="Arial Narrow" w:hAnsi="Arial Narrow" w:cs="Arial"/>
          <w:i/>
          <w:iCs/>
          <w:color w:val="000000"/>
          <w:sz w:val="21"/>
          <w:szCs w:val="21"/>
          <w:lang w:val="en-US"/>
        </w:rPr>
      </w:pPr>
      <w:r w:rsidRPr="00BE4E58">
        <w:rPr>
          <w:rFonts w:ascii="Arial Narrow" w:hAnsi="Arial Narrow"/>
          <w:b/>
          <w:sz w:val="21"/>
          <w:szCs w:val="21"/>
        </w:rPr>
        <w:t>Welcome</w:t>
      </w:r>
      <w:r w:rsidR="00BE4E58" w:rsidRPr="00BE4E58">
        <w:rPr>
          <w:rFonts w:ascii="Arial Narrow" w:hAnsi="Arial Narrow" w:cs="Arial"/>
          <w:i/>
          <w:iCs/>
          <w:color w:val="000000"/>
          <w:sz w:val="21"/>
          <w:szCs w:val="21"/>
          <w:lang w:val="en-US"/>
        </w:rPr>
        <w:t xml:space="preserve"> </w:t>
      </w:r>
    </w:p>
    <w:p w14:paraId="273814FC" w14:textId="2288987F" w:rsidR="00BE4E58" w:rsidRPr="00BE4E58" w:rsidRDefault="00BE4E58" w:rsidP="00177724">
      <w:pPr>
        <w:pBdr>
          <w:top w:val="single" w:sz="4" w:space="1" w:color="auto"/>
          <w:left w:val="single" w:sz="4" w:space="4" w:color="auto"/>
          <w:bottom w:val="single" w:sz="4" w:space="5" w:color="auto"/>
          <w:right w:val="single" w:sz="4" w:space="4" w:color="auto"/>
        </w:pBdr>
        <w:spacing w:after="120"/>
        <w:rPr>
          <w:rFonts w:ascii="Arial Narrow" w:hAnsi="Arial Narrow" w:cs="Arial"/>
          <w:i/>
          <w:iCs/>
          <w:color w:val="000000"/>
          <w:sz w:val="21"/>
          <w:szCs w:val="21"/>
          <w:lang w:val="en-US"/>
        </w:rPr>
      </w:pPr>
      <w:r w:rsidRPr="00BE4E58">
        <w:rPr>
          <w:rFonts w:ascii="Arial Narrow" w:hAnsi="Arial Narrow" w:cs="Arial"/>
          <w:i/>
          <w:iCs/>
          <w:color w:val="000000"/>
          <w:sz w:val="21"/>
          <w:szCs w:val="21"/>
          <w:lang w:val="en-US"/>
        </w:rPr>
        <w:t>Professor Erica Smith, RAVE (Researching Adult and Vocational Education) Convenor</w:t>
      </w:r>
    </w:p>
    <w:p w14:paraId="2D89CE21" w14:textId="77777777" w:rsidR="00BE4E58" w:rsidRPr="00BE4E58" w:rsidRDefault="00BE4E58" w:rsidP="00177724">
      <w:pPr>
        <w:pBdr>
          <w:top w:val="single" w:sz="4" w:space="1" w:color="auto"/>
          <w:left w:val="single" w:sz="4" w:space="4" w:color="auto"/>
          <w:bottom w:val="single" w:sz="4" w:space="5" w:color="auto"/>
          <w:right w:val="single" w:sz="4" w:space="4" w:color="auto"/>
        </w:pBdr>
        <w:spacing w:before="180" w:after="120"/>
        <w:rPr>
          <w:rFonts w:ascii="Arial Narrow" w:hAnsi="Arial Narrow" w:cs="Arial"/>
          <w:sz w:val="21"/>
          <w:szCs w:val="21"/>
        </w:rPr>
      </w:pPr>
      <w:r w:rsidRPr="00BE4E58">
        <w:rPr>
          <w:rFonts w:ascii="Arial Narrow" w:hAnsi="Arial Narrow" w:cs="Arial"/>
          <w:i/>
          <w:iCs/>
          <w:color w:val="000000"/>
          <w:sz w:val="21"/>
          <w:szCs w:val="21"/>
          <w:lang w:val="en-US"/>
        </w:rPr>
        <w:t xml:space="preserve">In this edition of ‘RAVE News’, we report on activities of the research group since May 2019. Further information about all of our activities </w:t>
      </w:r>
      <w:r w:rsidRPr="00BE4E58">
        <w:rPr>
          <w:rFonts w:ascii="Arial Narrow" w:hAnsi="Arial Narrow" w:cs="Arial"/>
          <w:i/>
          <w:sz w:val="21"/>
          <w:szCs w:val="21"/>
        </w:rPr>
        <w:t xml:space="preserve">is available on our web site (see web link above) and our email address is </w:t>
      </w:r>
      <w:hyperlink r:id="rId17" w:tgtFrame="_blank" w:history="1">
        <w:r w:rsidRPr="00CF00EB">
          <w:rPr>
            <w:rStyle w:val="Hyperlink"/>
            <w:rFonts w:ascii="Arial Narrow" w:hAnsi="Arial Narrow" w:cs="Arial"/>
            <w:i/>
            <w:sz w:val="18"/>
            <w:szCs w:val="18"/>
          </w:rPr>
          <w:t>vet.research@federation.edu.au</w:t>
        </w:r>
      </w:hyperlink>
      <w:r w:rsidRPr="00BE4E58">
        <w:rPr>
          <w:rFonts w:ascii="Arial Narrow" w:hAnsi="Arial Narrow" w:cs="Arial"/>
          <w:i/>
          <w:sz w:val="21"/>
          <w:szCs w:val="21"/>
        </w:rPr>
        <w:t>.  Do not hesitate to email RAVE for more details about any items</w:t>
      </w:r>
      <w:r w:rsidRPr="00BE4E58">
        <w:rPr>
          <w:rFonts w:ascii="Arial Narrow" w:hAnsi="Arial Narrow" w:cs="Arial"/>
          <w:sz w:val="21"/>
          <w:szCs w:val="21"/>
        </w:rPr>
        <w:t>.</w:t>
      </w:r>
    </w:p>
    <w:p w14:paraId="1AB5A5E0" w14:textId="77777777" w:rsidR="00BE4E58" w:rsidRPr="00BE4E58" w:rsidRDefault="00BE4E58" w:rsidP="00177724">
      <w:pPr>
        <w:pBdr>
          <w:top w:val="single" w:sz="4" w:space="1" w:color="auto"/>
          <w:left w:val="single" w:sz="4" w:space="4" w:color="auto"/>
          <w:bottom w:val="single" w:sz="4" w:space="5" w:color="auto"/>
          <w:right w:val="single" w:sz="4" w:space="4" w:color="auto"/>
        </w:pBdr>
        <w:spacing w:before="180" w:after="120"/>
        <w:rPr>
          <w:rFonts w:ascii="Arial Narrow" w:hAnsi="Arial Narrow"/>
          <w:sz w:val="21"/>
          <w:szCs w:val="21"/>
          <w:lang w:val="en-US"/>
        </w:rPr>
      </w:pPr>
      <w:r w:rsidRPr="00BE4E58">
        <w:rPr>
          <w:rFonts w:ascii="Arial Narrow" w:hAnsi="Arial Narrow" w:cs="Arial"/>
          <w:iCs/>
          <w:color w:val="000000"/>
          <w:sz w:val="21"/>
          <w:szCs w:val="21"/>
          <w:lang w:val="en-US"/>
        </w:rPr>
        <w:t>We would like to send colleagues both in Australia and overseas our very best wishes at this time of the COVID-19 crisis, and hope that you are all well and safe. We also know that you will be sharing our concerns about how VET systems are coping with the many constraints on, and necessary changes in, their operations. We commend to you, if you have not seen it elsewhere, the OECD’s report released on 6</w:t>
      </w:r>
      <w:r w:rsidRPr="00BE4E58">
        <w:rPr>
          <w:rFonts w:ascii="Arial Narrow" w:hAnsi="Arial Narrow" w:cs="Arial"/>
          <w:iCs/>
          <w:color w:val="000000"/>
          <w:sz w:val="21"/>
          <w:szCs w:val="21"/>
          <w:vertAlign w:val="superscript"/>
          <w:lang w:val="en-US"/>
        </w:rPr>
        <w:t>th</w:t>
      </w:r>
      <w:r w:rsidRPr="00BE4E58">
        <w:rPr>
          <w:rFonts w:ascii="Arial Narrow" w:hAnsi="Arial Narrow" w:cs="Arial"/>
          <w:iCs/>
          <w:color w:val="000000"/>
          <w:sz w:val="21"/>
          <w:szCs w:val="21"/>
          <w:lang w:val="en-US"/>
        </w:rPr>
        <w:t xml:space="preserve"> May</w:t>
      </w:r>
      <w:r w:rsidRPr="00BE4E58">
        <w:rPr>
          <w:rFonts w:ascii="Arial Narrow" w:hAnsi="Arial Narrow"/>
          <w:color w:val="1F497D"/>
          <w:sz w:val="21"/>
          <w:szCs w:val="21"/>
        </w:rPr>
        <w:t>‘</w:t>
      </w:r>
      <w:r w:rsidRPr="00BE4E58">
        <w:rPr>
          <w:rFonts w:ascii="Arial Narrow" w:hAnsi="Arial Narrow"/>
          <w:sz w:val="21"/>
          <w:szCs w:val="21"/>
          <w:lang w:val="en-US"/>
        </w:rPr>
        <w:t xml:space="preserve">VET in a time of crisis: Building foundations for resilient vocational education and training systems’. It can be viewed at </w:t>
      </w:r>
      <w:hyperlink r:id="rId18" w:history="1">
        <w:r w:rsidRPr="00CF00EB">
          <w:rPr>
            <w:rStyle w:val="Hyperlink"/>
            <w:rFonts w:ascii="Arial Narrow" w:hAnsi="Arial Narrow"/>
            <w:sz w:val="18"/>
            <w:szCs w:val="18"/>
            <w:lang w:val="en-US"/>
          </w:rPr>
          <w:t>https://read.oecd-ilibrary.org/view/?ref=132_132718-fdwmrqsgmy&amp;title=VET-in-a-time-of-crisis-Building-foundations-for-resilient-vocational-education-and-training-systems-%5C</w:t>
        </w:r>
      </w:hyperlink>
    </w:p>
    <w:p w14:paraId="45A94CB4" w14:textId="158412DA" w:rsidR="00BE4E58" w:rsidRDefault="00B41B26" w:rsidP="00177724">
      <w:pPr>
        <w:pBdr>
          <w:top w:val="single" w:sz="4" w:space="1" w:color="auto"/>
          <w:left w:val="single" w:sz="4" w:space="4" w:color="auto"/>
          <w:bottom w:val="single" w:sz="4" w:space="5" w:color="auto"/>
          <w:right w:val="single" w:sz="4" w:space="4" w:color="auto"/>
        </w:pBdr>
        <w:spacing w:before="180" w:after="120"/>
        <w:rPr>
          <w:rFonts w:ascii="Arial Narrow" w:hAnsi="Arial Narrow" w:cs="Arial"/>
          <w:sz w:val="21"/>
          <w:szCs w:val="21"/>
        </w:rPr>
      </w:pPr>
      <w:r>
        <w:rPr>
          <w:rFonts w:ascii="Arial Narrow" w:hAnsi="Arial Narrow" w:cs="Arial"/>
          <w:sz w:val="21"/>
          <w:szCs w:val="21"/>
        </w:rPr>
        <w:t>As with every other organisation</w:t>
      </w:r>
      <w:r w:rsidR="00BE4E58" w:rsidRPr="00BE4E58">
        <w:rPr>
          <w:rFonts w:ascii="Arial Narrow" w:hAnsi="Arial Narrow" w:cs="Arial"/>
          <w:sz w:val="21"/>
          <w:szCs w:val="21"/>
        </w:rPr>
        <w:t>, RAVE’s work has been altered and curtailed by the COVID-19 crisis. Some grant application processes have been delayed or cancelled and others are not possible to pursue as industry partners are tied up with dealing with the crisis, and so we are constrained by the lack of funding opportunities. Hence in this edition we wan</w:t>
      </w:r>
      <w:r>
        <w:rPr>
          <w:rFonts w:ascii="Arial Narrow" w:hAnsi="Arial Narrow" w:cs="Arial"/>
          <w:sz w:val="21"/>
          <w:szCs w:val="21"/>
        </w:rPr>
        <w:t xml:space="preserve">t </w:t>
      </w:r>
      <w:r w:rsidR="00BE4E58" w:rsidRPr="00BE4E58">
        <w:rPr>
          <w:rFonts w:ascii="Arial Narrow" w:hAnsi="Arial Narrow" w:cs="Arial"/>
          <w:sz w:val="21"/>
          <w:szCs w:val="21"/>
        </w:rPr>
        <w:t xml:space="preserve">to tell you not only about our funded research projects but also about our current unfunded research. </w:t>
      </w:r>
    </w:p>
    <w:p w14:paraId="4F5D7714" w14:textId="171963CC" w:rsidR="00B41B26" w:rsidRDefault="00B41B26" w:rsidP="00177724">
      <w:pPr>
        <w:pBdr>
          <w:top w:val="single" w:sz="4" w:space="1" w:color="auto"/>
          <w:left w:val="single" w:sz="4" w:space="4" w:color="auto"/>
          <w:bottom w:val="single" w:sz="4" w:space="5" w:color="auto"/>
          <w:right w:val="single" w:sz="4" w:space="4" w:color="auto"/>
        </w:pBdr>
        <w:spacing w:before="180" w:after="60"/>
        <w:rPr>
          <w:rFonts w:ascii="Arial Narrow" w:hAnsi="Arial Narrow" w:cs="Arial"/>
          <w:sz w:val="21"/>
          <w:szCs w:val="21"/>
        </w:rPr>
      </w:pPr>
      <w:r>
        <w:rPr>
          <w:rFonts w:ascii="Arial Narrow" w:hAnsi="Arial Narrow" w:cs="Arial"/>
          <w:sz w:val="21"/>
          <w:szCs w:val="21"/>
        </w:rPr>
        <w:t>On the last page of this newsletter you will find a flyer for a monthly webinar series about doing VET research, organised by the Australasian VET Research Association (AVETRA). You can attend just one or the whole series. The series commences on June 12</w:t>
      </w:r>
      <w:r w:rsidRPr="00B41B26">
        <w:rPr>
          <w:rFonts w:ascii="Arial Narrow" w:hAnsi="Arial Narrow" w:cs="Arial"/>
          <w:sz w:val="21"/>
          <w:szCs w:val="21"/>
          <w:vertAlign w:val="superscript"/>
        </w:rPr>
        <w:t>th</w:t>
      </w:r>
      <w:r>
        <w:rPr>
          <w:rFonts w:ascii="Arial Narrow" w:hAnsi="Arial Narrow" w:cs="Arial"/>
          <w:sz w:val="21"/>
          <w:szCs w:val="21"/>
        </w:rPr>
        <w:t>.</w:t>
      </w:r>
    </w:p>
    <w:p w14:paraId="66F9922C" w14:textId="0A597718" w:rsidR="00BE4E58" w:rsidRDefault="00BE4E58" w:rsidP="00BE4E58">
      <w:pPr>
        <w:spacing w:before="180" w:after="120"/>
        <w:rPr>
          <w:rFonts w:ascii="Arial Narrow" w:hAnsi="Arial Narrow" w:cs="Arial"/>
          <w:b/>
          <w:iCs/>
          <w:color w:val="000000"/>
          <w:sz w:val="28"/>
          <w:szCs w:val="28"/>
          <w:lang w:val="en-US"/>
        </w:rPr>
      </w:pPr>
      <w:r w:rsidRPr="00846CA3">
        <w:rPr>
          <w:rFonts w:ascii="Arial Narrow" w:hAnsi="Arial Narrow" w:cs="Arial"/>
          <w:b/>
          <w:iCs/>
          <w:color w:val="000000"/>
          <w:sz w:val="28"/>
          <w:szCs w:val="28"/>
          <w:lang w:val="en-US"/>
        </w:rPr>
        <w:t>RAVE Research projects</w:t>
      </w:r>
    </w:p>
    <w:p w14:paraId="0F69A291" w14:textId="77777777" w:rsidR="00BE4E58" w:rsidRPr="00B37FA2" w:rsidRDefault="00BE4E58" w:rsidP="00BE4E58">
      <w:pPr>
        <w:spacing w:after="120"/>
        <w:rPr>
          <w:rFonts w:ascii="Arial Narrow" w:hAnsi="Arial Narrow" w:cs="Arial"/>
          <w:b/>
          <w:iCs/>
          <w:color w:val="000000"/>
          <w:sz w:val="26"/>
          <w:szCs w:val="26"/>
          <w:u w:val="single"/>
          <w:lang w:val="en-US"/>
        </w:rPr>
      </w:pPr>
      <w:r>
        <w:rPr>
          <w:rFonts w:ascii="Arial Narrow" w:hAnsi="Arial Narrow" w:cs="Arial"/>
          <w:b/>
          <w:iCs/>
          <w:color w:val="000000"/>
          <w:sz w:val="26"/>
          <w:szCs w:val="26"/>
          <w:u w:val="single"/>
          <w:lang w:val="en-US"/>
        </w:rPr>
        <w:t>New f</w:t>
      </w:r>
      <w:r w:rsidRPr="00B37FA2">
        <w:rPr>
          <w:rFonts w:ascii="Arial Narrow" w:hAnsi="Arial Narrow" w:cs="Arial"/>
          <w:b/>
          <w:iCs/>
          <w:color w:val="000000"/>
          <w:sz w:val="26"/>
          <w:szCs w:val="26"/>
          <w:u w:val="single"/>
          <w:lang w:val="en-US"/>
        </w:rPr>
        <w:t xml:space="preserve">unded </w:t>
      </w:r>
      <w:r>
        <w:rPr>
          <w:rFonts w:ascii="Arial Narrow" w:hAnsi="Arial Narrow" w:cs="Arial"/>
          <w:b/>
          <w:iCs/>
          <w:color w:val="000000"/>
          <w:sz w:val="26"/>
          <w:szCs w:val="26"/>
          <w:u w:val="single"/>
          <w:lang w:val="en-US"/>
        </w:rPr>
        <w:t xml:space="preserve">RAVE research </w:t>
      </w:r>
      <w:r w:rsidRPr="00B37FA2">
        <w:rPr>
          <w:rFonts w:ascii="Arial Narrow" w:hAnsi="Arial Narrow" w:cs="Arial"/>
          <w:b/>
          <w:iCs/>
          <w:color w:val="000000"/>
          <w:sz w:val="26"/>
          <w:szCs w:val="26"/>
          <w:u w:val="single"/>
          <w:lang w:val="en-US"/>
        </w:rPr>
        <w:t>projects</w:t>
      </w:r>
    </w:p>
    <w:p w14:paraId="628E3C76" w14:textId="5A5DEA0A" w:rsidR="00BE4E58" w:rsidRDefault="00177724" w:rsidP="00BE4E58">
      <w:pPr>
        <w:spacing w:after="120"/>
        <w:rPr>
          <w:rFonts w:ascii="Arial Narrow" w:hAnsi="Arial Narrow" w:cs="Arial"/>
          <w:b/>
          <w:iCs/>
          <w:color w:val="000000"/>
          <w:sz w:val="26"/>
          <w:szCs w:val="26"/>
          <w:lang w:val="en-US"/>
        </w:rPr>
      </w:pPr>
      <w:r>
        <w:rPr>
          <w:rFonts w:ascii="Arial Narrow" w:hAnsi="Arial Narrow" w:cs="Arial"/>
          <w:b/>
          <w:iCs/>
          <w:color w:val="000000"/>
          <w:sz w:val="26"/>
          <w:szCs w:val="26"/>
          <w:lang w:val="en-US"/>
        </w:rPr>
        <w:t>‘The Australian VET workforce’</w:t>
      </w:r>
    </w:p>
    <w:p w14:paraId="05B26605" w14:textId="0578B9B6" w:rsidR="00BE4E58" w:rsidRDefault="00177724" w:rsidP="00BE4E58">
      <w:pPr>
        <w:spacing w:before="120"/>
        <w:rPr>
          <w:rFonts w:ascii="Arial Narrow" w:hAnsi="Arial Narrow" w:cs="Arial"/>
          <w:sz w:val="21"/>
          <w:szCs w:val="21"/>
        </w:rPr>
      </w:pPr>
      <w:r>
        <w:rPr>
          <w:rFonts w:ascii="Arial Narrow" w:hAnsi="Arial Narrow" w:cs="Arial"/>
          <w:sz w:val="21"/>
          <w:szCs w:val="21"/>
        </w:rPr>
        <w:t>Researcher: Erica Smith received a s</w:t>
      </w:r>
      <w:r w:rsidR="00BE4E58" w:rsidRPr="00232B9C">
        <w:rPr>
          <w:rFonts w:ascii="Arial Narrow" w:hAnsi="Arial Narrow" w:cs="Arial"/>
          <w:sz w:val="21"/>
          <w:szCs w:val="21"/>
        </w:rPr>
        <w:t xml:space="preserve">mall grant </w:t>
      </w:r>
      <w:r w:rsidR="00BE4E58">
        <w:rPr>
          <w:rFonts w:ascii="Arial Narrow" w:hAnsi="Arial Narrow" w:cs="Arial"/>
          <w:sz w:val="21"/>
          <w:szCs w:val="21"/>
        </w:rPr>
        <w:t xml:space="preserve">($3000) </w:t>
      </w:r>
      <w:r w:rsidR="00BE4E58" w:rsidRPr="00232B9C">
        <w:rPr>
          <w:rFonts w:ascii="Arial Narrow" w:hAnsi="Arial Narrow" w:cs="Arial"/>
          <w:sz w:val="21"/>
          <w:szCs w:val="21"/>
        </w:rPr>
        <w:t>from Korea Research Institute for VET (KRIVET)</w:t>
      </w:r>
      <w:r w:rsidR="00E94E56">
        <w:rPr>
          <w:rFonts w:ascii="Arial Narrow" w:hAnsi="Arial Narrow" w:cs="Arial"/>
          <w:sz w:val="21"/>
          <w:szCs w:val="21"/>
        </w:rPr>
        <w:t xml:space="preserve">, </w:t>
      </w:r>
      <w:r w:rsidR="00BE4E58" w:rsidRPr="00232B9C">
        <w:rPr>
          <w:rFonts w:ascii="Arial Narrow" w:hAnsi="Arial Narrow" w:cs="Arial"/>
          <w:sz w:val="21"/>
          <w:szCs w:val="21"/>
        </w:rPr>
        <w:t>March 2020</w:t>
      </w:r>
      <w:r w:rsidR="00BE4E58">
        <w:rPr>
          <w:rFonts w:ascii="Arial Narrow" w:hAnsi="Arial Narrow" w:cs="Arial"/>
          <w:sz w:val="21"/>
          <w:szCs w:val="21"/>
        </w:rPr>
        <w:t xml:space="preserve">. </w:t>
      </w:r>
    </w:p>
    <w:p w14:paraId="2800778E" w14:textId="77777777" w:rsidR="00BE4E58" w:rsidRPr="00232B9C" w:rsidRDefault="00BE4E58" w:rsidP="00BE4E58">
      <w:pPr>
        <w:spacing w:before="40" w:after="40"/>
        <w:rPr>
          <w:rFonts w:ascii="Arial Narrow" w:hAnsi="Arial Narrow"/>
          <w:sz w:val="21"/>
          <w:szCs w:val="21"/>
        </w:rPr>
      </w:pPr>
      <w:r>
        <w:rPr>
          <w:rFonts w:ascii="Arial Narrow" w:hAnsi="Arial Narrow"/>
          <w:sz w:val="21"/>
          <w:szCs w:val="21"/>
        </w:rPr>
        <w:t>The project involved</w:t>
      </w:r>
      <w:r w:rsidRPr="00232B9C">
        <w:rPr>
          <w:rFonts w:ascii="Arial Narrow" w:hAnsi="Arial Narrow"/>
          <w:sz w:val="21"/>
          <w:szCs w:val="21"/>
        </w:rPr>
        <w:t xml:space="preserve"> researching aspects of the VET teaching workforce in Australia, including the analysis of research data and government policies and reports.  The context is VET for </w:t>
      </w:r>
      <w:r w:rsidRPr="00232B9C">
        <w:rPr>
          <w:rFonts w:ascii="Arial Narrow" w:hAnsi="Arial Narrow"/>
          <w:sz w:val="21"/>
          <w:szCs w:val="21"/>
        </w:rPr>
        <w:t>adults and disadvantaged groups, not VET in secondary schools.</w:t>
      </w:r>
      <w:r>
        <w:rPr>
          <w:rFonts w:ascii="Arial Narrow" w:hAnsi="Arial Narrow"/>
          <w:sz w:val="21"/>
          <w:szCs w:val="21"/>
        </w:rPr>
        <w:t xml:space="preserve">  The project covered</w:t>
      </w:r>
      <w:r w:rsidRPr="00232B9C">
        <w:rPr>
          <w:rFonts w:ascii="Arial Narrow" w:hAnsi="Arial Narrow"/>
          <w:sz w:val="21"/>
          <w:szCs w:val="21"/>
        </w:rPr>
        <w:t xml:space="preserve"> the following topics:</w:t>
      </w:r>
    </w:p>
    <w:p w14:paraId="34F73CBB" w14:textId="77777777" w:rsidR="00BE4E58" w:rsidRPr="001609B3" w:rsidRDefault="00BE4E58" w:rsidP="00E94E56">
      <w:pPr>
        <w:pStyle w:val="ListParagraph"/>
        <w:numPr>
          <w:ilvl w:val="0"/>
          <w:numId w:val="35"/>
        </w:numPr>
        <w:spacing w:before="40" w:after="100" w:afterAutospacing="1" w:line="240" w:lineRule="auto"/>
        <w:ind w:left="709" w:hanging="357"/>
        <w:rPr>
          <w:rFonts w:ascii="Arial Narrow" w:hAnsi="Arial Narrow"/>
          <w:sz w:val="21"/>
          <w:szCs w:val="21"/>
        </w:rPr>
      </w:pPr>
      <w:r w:rsidRPr="001609B3">
        <w:rPr>
          <w:rFonts w:ascii="Arial Narrow" w:hAnsi="Arial Narrow"/>
          <w:sz w:val="21"/>
          <w:szCs w:val="21"/>
        </w:rPr>
        <w:t>Working conditions of vocational training teachers, such as wages and working hours, compared with other occupations;</w:t>
      </w:r>
    </w:p>
    <w:p w14:paraId="0BE1A9FA" w14:textId="77777777" w:rsidR="00BE4E58" w:rsidRPr="001609B3" w:rsidRDefault="00BE4E58" w:rsidP="00E94E56">
      <w:pPr>
        <w:pStyle w:val="ListParagraph"/>
        <w:numPr>
          <w:ilvl w:val="0"/>
          <w:numId w:val="35"/>
        </w:numPr>
        <w:spacing w:before="100" w:beforeAutospacing="1" w:after="100" w:afterAutospacing="1" w:line="240" w:lineRule="auto"/>
        <w:ind w:left="709" w:hanging="357"/>
        <w:rPr>
          <w:rFonts w:ascii="Arial Narrow" w:hAnsi="Arial Narrow"/>
          <w:sz w:val="21"/>
          <w:szCs w:val="21"/>
        </w:rPr>
      </w:pPr>
      <w:r w:rsidRPr="001609B3">
        <w:rPr>
          <w:rFonts w:ascii="Arial Narrow" w:hAnsi="Arial Narrow"/>
          <w:sz w:val="21"/>
          <w:szCs w:val="21"/>
        </w:rPr>
        <w:t>Qualifications and professional development for vocational training teachers;</w:t>
      </w:r>
    </w:p>
    <w:p w14:paraId="6B429FB4" w14:textId="77777777" w:rsidR="00BE4E58" w:rsidRPr="001609B3" w:rsidRDefault="00BE4E58" w:rsidP="00E94E56">
      <w:pPr>
        <w:pStyle w:val="ListParagraph"/>
        <w:numPr>
          <w:ilvl w:val="0"/>
          <w:numId w:val="35"/>
        </w:numPr>
        <w:spacing w:before="100" w:beforeAutospacing="1" w:after="80" w:line="240" w:lineRule="auto"/>
        <w:ind w:left="709" w:hanging="357"/>
        <w:rPr>
          <w:rFonts w:ascii="Arial Narrow" w:hAnsi="Arial Narrow"/>
          <w:sz w:val="21"/>
          <w:szCs w:val="21"/>
        </w:rPr>
      </w:pPr>
      <w:r w:rsidRPr="001609B3">
        <w:rPr>
          <w:rFonts w:ascii="Arial Narrow" w:hAnsi="Arial Narrow"/>
          <w:sz w:val="21"/>
          <w:szCs w:val="21"/>
        </w:rPr>
        <w:t>Career development, career guidance, and career management for vocational training teachers.</w:t>
      </w:r>
    </w:p>
    <w:p w14:paraId="75F5ABF5" w14:textId="77777777" w:rsidR="00BE4E58" w:rsidRDefault="00BE4E58" w:rsidP="00BE4E58">
      <w:pPr>
        <w:shd w:val="clear" w:color="auto" w:fill="FFFFFF"/>
        <w:spacing w:after="120"/>
        <w:rPr>
          <w:rFonts w:ascii="Arial Narrow" w:hAnsi="Arial Narrow" w:cs="Arial"/>
          <w:iCs/>
          <w:color w:val="000000"/>
          <w:sz w:val="20"/>
          <w:lang w:val="en-US"/>
        </w:rPr>
      </w:pPr>
      <w:r w:rsidRPr="0056596B">
        <w:rPr>
          <w:rFonts w:ascii="Arial Narrow" w:hAnsi="Arial Narrow" w:cs="Arial"/>
          <w:iCs/>
          <w:color w:val="000000"/>
          <w:sz w:val="20"/>
          <w:lang w:val="en-US"/>
        </w:rPr>
        <w:t>The final report is available on the RAVE web site</w:t>
      </w:r>
      <w:r>
        <w:rPr>
          <w:rFonts w:ascii="Arial Narrow" w:hAnsi="Arial Narrow" w:cs="Arial"/>
          <w:iCs/>
          <w:color w:val="000000"/>
          <w:sz w:val="20"/>
          <w:lang w:val="en-US"/>
        </w:rPr>
        <w:t xml:space="preserve"> at </w:t>
      </w:r>
      <w:hyperlink r:id="rId19" w:history="1">
        <w:r w:rsidRPr="00CF00EB">
          <w:rPr>
            <w:rStyle w:val="Hyperlink"/>
            <w:rFonts w:ascii="Arial Narrow" w:hAnsi="Arial Narrow" w:cs="Arial"/>
            <w:iCs/>
            <w:sz w:val="18"/>
            <w:szCs w:val="18"/>
            <w:lang w:val="en-US"/>
          </w:rPr>
          <w:t>https://federation.edu.au/schools/school-of-education/research/research-groups/rave-researching-adult-and-vocational-education/current-research</w:t>
        </w:r>
      </w:hyperlink>
    </w:p>
    <w:p w14:paraId="6CD2C1AC" w14:textId="0BAABC32" w:rsidR="00BE4E58" w:rsidRDefault="00177724" w:rsidP="00177724">
      <w:pPr>
        <w:shd w:val="clear" w:color="auto" w:fill="FFFFFF"/>
        <w:spacing w:before="120" w:after="120"/>
        <w:rPr>
          <w:rFonts w:ascii="Arial Narrow" w:hAnsi="Arial Narrow" w:cs="Arial"/>
          <w:b/>
          <w:iCs/>
          <w:color w:val="000000"/>
          <w:sz w:val="26"/>
          <w:szCs w:val="26"/>
          <w:lang w:val="en-US"/>
        </w:rPr>
      </w:pPr>
      <w:r>
        <w:rPr>
          <w:rFonts w:ascii="Arial Narrow" w:hAnsi="Arial Narrow" w:cs="Arial"/>
          <w:b/>
          <w:iCs/>
          <w:color w:val="000000"/>
          <w:sz w:val="26"/>
          <w:szCs w:val="26"/>
          <w:lang w:val="en-US"/>
        </w:rPr>
        <w:t>‘</w:t>
      </w:r>
      <w:r w:rsidR="00BE4E58" w:rsidRPr="00BB4DE0">
        <w:rPr>
          <w:rFonts w:ascii="Arial Narrow" w:hAnsi="Arial Narrow" w:cs="Arial"/>
          <w:b/>
          <w:iCs/>
          <w:color w:val="000000"/>
          <w:sz w:val="26"/>
          <w:szCs w:val="26"/>
          <w:lang w:val="en-US"/>
        </w:rPr>
        <w:t>Pedagogies to engage: VET teacher practices and pedagogies that engage early school leavers</w:t>
      </w:r>
      <w:r>
        <w:rPr>
          <w:rFonts w:ascii="Arial Narrow" w:hAnsi="Arial Narrow" w:cs="Arial"/>
          <w:b/>
          <w:iCs/>
          <w:color w:val="000000"/>
          <w:sz w:val="26"/>
          <w:szCs w:val="26"/>
          <w:lang w:val="en-US"/>
        </w:rPr>
        <w:t>’</w:t>
      </w:r>
    </w:p>
    <w:p w14:paraId="6C5CE46F" w14:textId="6D1458B4" w:rsidR="00BE4E58" w:rsidRPr="003B20E1" w:rsidRDefault="00BE4E58" w:rsidP="00BE4E58">
      <w:pPr>
        <w:shd w:val="clear" w:color="auto" w:fill="FFFFFF"/>
        <w:spacing w:after="150"/>
        <w:rPr>
          <w:rFonts w:ascii="Arial Narrow" w:hAnsi="Arial Narrow" w:cstheme="majorHAnsi"/>
          <w:bCs/>
          <w:color w:val="111111"/>
          <w:sz w:val="21"/>
          <w:szCs w:val="21"/>
        </w:rPr>
      </w:pPr>
      <w:r w:rsidRPr="00B37FA2">
        <w:rPr>
          <w:rFonts w:ascii="Arial Narrow" w:hAnsi="Arial Narrow" w:cs="Arial"/>
          <w:sz w:val="20"/>
        </w:rPr>
        <w:t>Researcher: Annette Foley</w:t>
      </w:r>
      <w:r>
        <w:rPr>
          <w:rFonts w:ascii="Arial Narrow" w:hAnsi="Arial Narrow" w:cs="Arial"/>
          <w:sz w:val="20"/>
        </w:rPr>
        <w:t xml:space="preserve">. </w:t>
      </w:r>
      <w:r>
        <w:rPr>
          <w:rFonts w:ascii="Arial Narrow" w:hAnsi="Arial Narrow" w:cstheme="majorHAnsi"/>
          <w:bCs/>
          <w:color w:val="111111"/>
          <w:sz w:val="21"/>
          <w:szCs w:val="21"/>
        </w:rPr>
        <w:t>S</w:t>
      </w:r>
      <w:r w:rsidRPr="0008671E">
        <w:rPr>
          <w:rFonts w:ascii="Arial Narrow" w:hAnsi="Arial Narrow" w:cstheme="majorHAnsi"/>
          <w:bCs/>
          <w:color w:val="111111"/>
          <w:sz w:val="21"/>
          <w:szCs w:val="21"/>
        </w:rPr>
        <w:t xml:space="preserve">mall grant, funded by the Australian Council of Deans of </w:t>
      </w:r>
      <w:r w:rsidR="00E94E56">
        <w:rPr>
          <w:rFonts w:ascii="Arial Narrow" w:hAnsi="Arial Narrow" w:cstheme="majorHAnsi"/>
          <w:bCs/>
          <w:color w:val="111111"/>
          <w:sz w:val="21"/>
          <w:szCs w:val="21"/>
        </w:rPr>
        <w:t>Education Vocational Education G</w:t>
      </w:r>
      <w:r w:rsidRPr="0008671E">
        <w:rPr>
          <w:rFonts w:ascii="Arial Narrow" w:hAnsi="Arial Narrow" w:cstheme="majorHAnsi"/>
          <w:bCs/>
          <w:color w:val="111111"/>
          <w:sz w:val="21"/>
          <w:szCs w:val="21"/>
        </w:rPr>
        <w:t>roup</w:t>
      </w:r>
      <w:r>
        <w:rPr>
          <w:rFonts w:ascii="Arial Narrow" w:hAnsi="Arial Narrow" w:cstheme="majorHAnsi"/>
          <w:bCs/>
          <w:color w:val="111111"/>
          <w:sz w:val="21"/>
          <w:szCs w:val="21"/>
        </w:rPr>
        <w:t>, 2019</w:t>
      </w:r>
      <w:r w:rsidR="003B20E1">
        <w:rPr>
          <w:rFonts w:ascii="Arial Narrow" w:hAnsi="Arial Narrow" w:cstheme="majorHAnsi"/>
          <w:bCs/>
          <w:color w:val="111111"/>
          <w:sz w:val="21"/>
          <w:szCs w:val="21"/>
        </w:rPr>
        <w:t xml:space="preserve"> </w:t>
      </w:r>
      <w:r>
        <w:rPr>
          <w:rFonts w:ascii="Arial Narrow" w:hAnsi="Arial Narrow" w:cstheme="majorHAnsi"/>
          <w:bCs/>
          <w:color w:val="111111"/>
          <w:sz w:val="21"/>
          <w:szCs w:val="21"/>
        </w:rPr>
        <w:t>(</w:t>
      </w:r>
      <w:hyperlink r:id="rId20" w:history="1">
        <w:r w:rsidR="003B20E1" w:rsidRPr="00CF00EB">
          <w:rPr>
            <w:rStyle w:val="Hyperlink"/>
            <w:rFonts w:ascii="Arial Narrow" w:hAnsi="Arial Narrow" w:cstheme="majorHAnsi"/>
            <w:bCs/>
            <w:sz w:val="18"/>
            <w:szCs w:val="18"/>
          </w:rPr>
          <w:t>https://www.acde.edu.au/networks-and-partnerships/acde-vocational-group/</w:t>
        </w:r>
      </w:hyperlink>
      <w:r>
        <w:rPr>
          <w:rFonts w:ascii="Arial Narrow" w:hAnsi="Arial Narrow" w:cstheme="majorHAnsi"/>
          <w:bCs/>
          <w:color w:val="111111"/>
          <w:sz w:val="21"/>
          <w:szCs w:val="21"/>
        </w:rPr>
        <w:t>)</w:t>
      </w:r>
      <w:r w:rsidRPr="0008671E">
        <w:rPr>
          <w:rFonts w:ascii="Arial Narrow" w:hAnsi="Arial Narrow" w:cstheme="majorHAnsi"/>
          <w:bCs/>
          <w:color w:val="111111"/>
          <w:sz w:val="21"/>
          <w:szCs w:val="21"/>
        </w:rPr>
        <w:t>.</w:t>
      </w:r>
      <w:r w:rsidRPr="0008671E">
        <w:rPr>
          <w:rFonts w:ascii="Arial Narrow" w:hAnsi="Arial Narrow" w:cstheme="majorHAnsi"/>
          <w:b/>
          <w:bCs/>
          <w:color w:val="111111"/>
          <w:sz w:val="21"/>
          <w:szCs w:val="21"/>
        </w:rPr>
        <w:t xml:space="preserve">  </w:t>
      </w:r>
    </w:p>
    <w:p w14:paraId="42B46764" w14:textId="77777777" w:rsidR="00BE4E58" w:rsidRPr="00E94E56" w:rsidRDefault="00BE4E58" w:rsidP="00E94E56">
      <w:pPr>
        <w:spacing w:after="40"/>
        <w:rPr>
          <w:rFonts w:ascii="Arial Narrow" w:hAnsi="Arial Narrow" w:cs="Arial"/>
          <w:sz w:val="21"/>
          <w:szCs w:val="21"/>
        </w:rPr>
      </w:pPr>
      <w:r w:rsidRPr="00E94E56">
        <w:rPr>
          <w:rFonts w:ascii="Arial Narrow" w:hAnsi="Arial Narrow" w:cs="Arial"/>
          <w:sz w:val="21"/>
          <w:szCs w:val="21"/>
        </w:rPr>
        <w:t>The study examined how adult pedagogies and practices were used to engage early school leavers at an early school leaver program at a Regional TAFE Institute. The project was designed to provide an enhanced understanding of young people’s experiences in the early school leaving program and explored the young person’s plans and aspirations after completing their TAFE program. The research questions were:</w:t>
      </w:r>
    </w:p>
    <w:p w14:paraId="1DEF44EA" w14:textId="77777777" w:rsidR="00BE4E58" w:rsidRPr="00E94E56" w:rsidRDefault="00BE4E58" w:rsidP="00E94E56">
      <w:pPr>
        <w:numPr>
          <w:ilvl w:val="0"/>
          <w:numId w:val="33"/>
        </w:numPr>
        <w:spacing w:after="40"/>
        <w:ind w:left="714" w:hanging="357"/>
        <w:rPr>
          <w:rFonts w:ascii="Arial Narrow" w:hAnsi="Arial Narrow" w:cs="Arial"/>
          <w:sz w:val="21"/>
          <w:szCs w:val="21"/>
        </w:rPr>
      </w:pPr>
      <w:r w:rsidRPr="00E94E56">
        <w:rPr>
          <w:rFonts w:ascii="Arial Narrow" w:hAnsi="Arial Narrow" w:cs="Arial"/>
          <w:sz w:val="21"/>
          <w:szCs w:val="21"/>
        </w:rPr>
        <w:t>What teaching strategies do VET teachers employ to engage young learners who have left school early?</w:t>
      </w:r>
    </w:p>
    <w:p w14:paraId="7F3399D3" w14:textId="77777777" w:rsidR="00BE4E58" w:rsidRPr="00E94E56" w:rsidRDefault="00BE4E58" w:rsidP="00E94E56">
      <w:pPr>
        <w:numPr>
          <w:ilvl w:val="0"/>
          <w:numId w:val="33"/>
        </w:numPr>
        <w:spacing w:after="40"/>
        <w:ind w:left="714" w:hanging="357"/>
        <w:rPr>
          <w:rFonts w:ascii="Arial Narrow" w:hAnsi="Arial Narrow" w:cs="Arial"/>
          <w:sz w:val="21"/>
          <w:szCs w:val="21"/>
        </w:rPr>
      </w:pPr>
      <w:r w:rsidRPr="00E94E56">
        <w:rPr>
          <w:rFonts w:ascii="Arial Narrow" w:hAnsi="Arial Narrow" w:cs="Arial"/>
          <w:sz w:val="21"/>
          <w:szCs w:val="21"/>
        </w:rPr>
        <w:t>What are the pedagogies used in pathways programs?</w:t>
      </w:r>
    </w:p>
    <w:p w14:paraId="79A1252A" w14:textId="77777777" w:rsidR="00BE4E58" w:rsidRPr="00E94E56" w:rsidRDefault="00BE4E58" w:rsidP="00E94E56">
      <w:pPr>
        <w:numPr>
          <w:ilvl w:val="0"/>
          <w:numId w:val="33"/>
        </w:numPr>
        <w:spacing w:after="40"/>
        <w:ind w:left="714" w:hanging="357"/>
        <w:rPr>
          <w:rFonts w:ascii="Arial Narrow" w:hAnsi="Arial Narrow" w:cs="Arial"/>
          <w:sz w:val="21"/>
          <w:szCs w:val="21"/>
        </w:rPr>
      </w:pPr>
      <w:r w:rsidRPr="00E94E56">
        <w:rPr>
          <w:rFonts w:ascii="Arial Narrow" w:hAnsi="Arial Narrow" w:cs="Arial"/>
          <w:sz w:val="21"/>
          <w:szCs w:val="21"/>
        </w:rPr>
        <w:t>What other teaching strategies are employed to engage students who have left school early?</w:t>
      </w:r>
    </w:p>
    <w:p w14:paraId="361BC3A7" w14:textId="77777777" w:rsidR="00BE4E58" w:rsidRPr="00E94E56" w:rsidRDefault="00BE4E58" w:rsidP="00E94E56">
      <w:pPr>
        <w:numPr>
          <w:ilvl w:val="0"/>
          <w:numId w:val="33"/>
        </w:numPr>
        <w:spacing w:after="40"/>
        <w:ind w:left="714" w:hanging="357"/>
        <w:rPr>
          <w:rFonts w:ascii="Arial Narrow" w:hAnsi="Arial Narrow" w:cs="Arial"/>
          <w:sz w:val="21"/>
          <w:szCs w:val="21"/>
        </w:rPr>
      </w:pPr>
      <w:r w:rsidRPr="00E94E56">
        <w:rPr>
          <w:rFonts w:ascii="Arial Narrow" w:hAnsi="Arial Narrow" w:cs="Arial"/>
          <w:sz w:val="21"/>
          <w:szCs w:val="21"/>
        </w:rPr>
        <w:t>What are the aspirations and plans of young people?</w:t>
      </w:r>
    </w:p>
    <w:p w14:paraId="622DC032" w14:textId="77777777" w:rsidR="00BE4E58" w:rsidRPr="00E94E56" w:rsidRDefault="00BE4E58" w:rsidP="00BE4E58">
      <w:pPr>
        <w:rPr>
          <w:rFonts w:ascii="Arial Narrow" w:hAnsi="Arial Narrow" w:cs="Arial"/>
          <w:sz w:val="21"/>
          <w:szCs w:val="21"/>
        </w:rPr>
      </w:pPr>
      <w:r w:rsidRPr="00E94E56">
        <w:rPr>
          <w:rFonts w:ascii="Arial Narrow" w:hAnsi="Arial Narrow" w:cs="Arial"/>
          <w:sz w:val="21"/>
          <w:szCs w:val="21"/>
        </w:rPr>
        <w:t xml:space="preserve">Rationale: School retention rates for students in regional Victoria are lower than metropolitan areas. Out-of-school programs and TAFE programs that cater for early school leavers play an important role in engaging and reengaging students back into schooling, education and training and employment. </w:t>
      </w:r>
    </w:p>
    <w:p w14:paraId="103338E6" w14:textId="77777777" w:rsidR="00BE4E58" w:rsidRPr="00E94E56" w:rsidRDefault="00BE4E58" w:rsidP="00177724">
      <w:pPr>
        <w:spacing w:after="120"/>
        <w:jc w:val="both"/>
        <w:rPr>
          <w:rFonts w:ascii="Arial Narrow" w:hAnsi="Arial Narrow" w:cs="Arial"/>
          <w:sz w:val="21"/>
          <w:szCs w:val="21"/>
        </w:rPr>
      </w:pPr>
      <w:r w:rsidRPr="00E94E56">
        <w:rPr>
          <w:rFonts w:ascii="Arial Narrow" w:hAnsi="Arial Narrow" w:cs="Arial"/>
          <w:sz w:val="21"/>
          <w:szCs w:val="21"/>
        </w:rPr>
        <w:t xml:space="preserve">Method: A qualitative single case study was employed in an early school leaving program at a TAFE institute in regional </w:t>
      </w:r>
      <w:r w:rsidRPr="00E94E56">
        <w:rPr>
          <w:rFonts w:ascii="Arial Narrow" w:hAnsi="Arial Narrow" w:cs="Arial"/>
          <w:sz w:val="21"/>
          <w:szCs w:val="21"/>
        </w:rPr>
        <w:lastRenderedPageBreak/>
        <w:t xml:space="preserve">Victoria. Data were collected via semi structured face to face interviews with seven TAFE teachers teaching young people in the early school leavers program, and two focus groups, of 8 and 10 students. Preliminary findings were presented at OctoberVET 2019 - see the RAVE web site under ‘current events’. </w:t>
      </w:r>
    </w:p>
    <w:p w14:paraId="4F29B8A9" w14:textId="77777777" w:rsidR="00BE4E58" w:rsidRPr="00B37FA2" w:rsidRDefault="00BE4E58" w:rsidP="00BE4E58">
      <w:pPr>
        <w:spacing w:after="120"/>
        <w:rPr>
          <w:rFonts w:ascii="Arial Narrow" w:hAnsi="Arial Narrow" w:cs="Arial"/>
          <w:b/>
          <w:iCs/>
          <w:color w:val="000000"/>
          <w:sz w:val="26"/>
          <w:szCs w:val="26"/>
          <w:u w:val="single"/>
          <w:lang w:val="en-US" w:eastAsia="en-GB"/>
        </w:rPr>
      </w:pPr>
      <w:r w:rsidRPr="00B37FA2">
        <w:rPr>
          <w:rFonts w:ascii="Arial Narrow" w:hAnsi="Arial Narrow" w:cs="Arial"/>
          <w:b/>
          <w:iCs/>
          <w:color w:val="000000"/>
          <w:sz w:val="26"/>
          <w:szCs w:val="26"/>
          <w:u w:val="single"/>
          <w:lang w:val="en-US" w:eastAsia="en-GB"/>
        </w:rPr>
        <w:t>New unfunded research projects</w:t>
      </w:r>
    </w:p>
    <w:p w14:paraId="0E9E04A3" w14:textId="77777777" w:rsidR="00BE4E58" w:rsidRPr="00BB4DE0" w:rsidRDefault="00BE4E58" w:rsidP="00177724">
      <w:pPr>
        <w:spacing w:after="80"/>
        <w:rPr>
          <w:rFonts w:ascii="Arial Narrow" w:hAnsi="Arial Narrow" w:cs="Arial"/>
          <w:b/>
          <w:iCs/>
          <w:color w:val="000000"/>
          <w:sz w:val="26"/>
          <w:szCs w:val="26"/>
          <w:lang w:val="en-US"/>
        </w:rPr>
      </w:pPr>
      <w:r w:rsidRPr="00BB4DE0">
        <w:rPr>
          <w:rFonts w:ascii="Arial Narrow" w:hAnsi="Arial Narrow" w:cs="Arial"/>
          <w:b/>
          <w:iCs/>
          <w:color w:val="000000"/>
          <w:sz w:val="26"/>
          <w:szCs w:val="26"/>
          <w:lang w:val="en-US"/>
        </w:rPr>
        <w:t>Partners and Men’s sheds: The broader benefits</w:t>
      </w:r>
      <w:r>
        <w:rPr>
          <w:rFonts w:ascii="Arial Narrow" w:hAnsi="Arial Narrow" w:cs="Arial"/>
          <w:b/>
          <w:iCs/>
          <w:color w:val="000000"/>
          <w:sz w:val="26"/>
          <w:szCs w:val="26"/>
          <w:lang w:val="en-US"/>
        </w:rPr>
        <w:t xml:space="preserve"> </w:t>
      </w:r>
    </w:p>
    <w:p w14:paraId="5F24A180" w14:textId="62920A51" w:rsidR="00BE4E58" w:rsidRPr="0056596B" w:rsidRDefault="00BE4E58" w:rsidP="00E94E56">
      <w:pPr>
        <w:spacing w:after="40"/>
        <w:rPr>
          <w:rFonts w:ascii="Arial Narrow" w:hAnsi="Arial Narrow" w:cs="Arial"/>
          <w:sz w:val="21"/>
          <w:szCs w:val="21"/>
        </w:rPr>
      </w:pPr>
      <w:r w:rsidRPr="0056596B">
        <w:rPr>
          <w:rFonts w:ascii="Arial Narrow" w:hAnsi="Arial Narrow" w:cs="Arial"/>
          <w:sz w:val="21"/>
          <w:szCs w:val="21"/>
        </w:rPr>
        <w:t>Research Team: Annette Foley, Barry Golding and Helen Weadon</w:t>
      </w:r>
      <w:r w:rsidR="00177724">
        <w:rPr>
          <w:rFonts w:ascii="Arial Narrow" w:hAnsi="Arial Narrow" w:cs="Arial"/>
          <w:sz w:val="21"/>
          <w:szCs w:val="21"/>
        </w:rPr>
        <w:t>.</w:t>
      </w:r>
    </w:p>
    <w:p w14:paraId="1B54A5DC" w14:textId="77777777" w:rsidR="00BE4E58" w:rsidRPr="0056596B" w:rsidRDefault="00BE4E58" w:rsidP="00BE4E58">
      <w:pPr>
        <w:rPr>
          <w:rFonts w:ascii="Arial Narrow" w:hAnsi="Arial Narrow" w:cs="Arial"/>
          <w:sz w:val="21"/>
          <w:szCs w:val="21"/>
        </w:rPr>
      </w:pPr>
      <w:r w:rsidRPr="0056596B">
        <w:rPr>
          <w:rFonts w:ascii="Arial Narrow" w:hAnsi="Arial Narrow" w:cs="Arial"/>
          <w:sz w:val="21"/>
          <w:szCs w:val="21"/>
        </w:rPr>
        <w:t>The study examines the partners (and carers) of men participating in men’s sheds to better understand what benefits they gained from the men close to them attending a shed. The research was interested in exploring the benefits, including health benefits, for partners in relation to the men’s attendance at the shed, how the sheds were perceived by the partners, and had the relationship changed since the men started to attend the shed. The research questions were:</w:t>
      </w:r>
    </w:p>
    <w:p w14:paraId="196BB427" w14:textId="77777777" w:rsidR="00BE4E58" w:rsidRPr="0056596B" w:rsidRDefault="00BE4E58" w:rsidP="00BE4E58">
      <w:pPr>
        <w:numPr>
          <w:ilvl w:val="0"/>
          <w:numId w:val="34"/>
        </w:numPr>
        <w:rPr>
          <w:rFonts w:ascii="Arial Narrow" w:hAnsi="Arial Narrow" w:cs="Arial"/>
          <w:sz w:val="21"/>
          <w:szCs w:val="21"/>
        </w:rPr>
      </w:pPr>
      <w:r w:rsidRPr="0056596B">
        <w:rPr>
          <w:rFonts w:ascii="Arial Narrow" w:hAnsi="Arial Narrow" w:cs="Arial"/>
          <w:sz w:val="21"/>
          <w:szCs w:val="21"/>
        </w:rPr>
        <w:t>What are the benefits for the partners of men when the men attend men’s sheds?</w:t>
      </w:r>
    </w:p>
    <w:p w14:paraId="53EAFDBB" w14:textId="77777777" w:rsidR="00BE4E58" w:rsidRPr="0056596B" w:rsidRDefault="00BE4E58" w:rsidP="00BE4E58">
      <w:pPr>
        <w:numPr>
          <w:ilvl w:val="0"/>
          <w:numId w:val="34"/>
        </w:numPr>
        <w:rPr>
          <w:rFonts w:ascii="Arial Narrow" w:hAnsi="Arial Narrow" w:cs="Arial"/>
          <w:sz w:val="21"/>
          <w:szCs w:val="21"/>
        </w:rPr>
      </w:pPr>
      <w:r w:rsidRPr="0056596B">
        <w:rPr>
          <w:rFonts w:ascii="Arial Narrow" w:hAnsi="Arial Narrow" w:cs="Arial"/>
          <w:sz w:val="21"/>
          <w:szCs w:val="21"/>
        </w:rPr>
        <w:t>Had the relationship changed since your partner went to the shed?</w:t>
      </w:r>
    </w:p>
    <w:p w14:paraId="7914C64C" w14:textId="77777777" w:rsidR="00BE4E58" w:rsidRPr="0056596B" w:rsidRDefault="00BE4E58" w:rsidP="00BE4E58">
      <w:pPr>
        <w:numPr>
          <w:ilvl w:val="0"/>
          <w:numId w:val="34"/>
        </w:numPr>
        <w:rPr>
          <w:rFonts w:ascii="Arial Narrow" w:hAnsi="Arial Narrow" w:cs="Arial"/>
          <w:sz w:val="21"/>
          <w:szCs w:val="21"/>
        </w:rPr>
      </w:pPr>
      <w:r w:rsidRPr="0056596B">
        <w:rPr>
          <w:rFonts w:ascii="Arial Narrow" w:hAnsi="Arial Narrow" w:cs="Arial"/>
          <w:sz w:val="21"/>
          <w:szCs w:val="21"/>
        </w:rPr>
        <w:t>Are there health benefits for partners, and for the men?</w:t>
      </w:r>
    </w:p>
    <w:p w14:paraId="2D0849DF" w14:textId="77777777" w:rsidR="00BE4E58" w:rsidRPr="0056596B" w:rsidRDefault="00BE4E58" w:rsidP="00BE4E58">
      <w:pPr>
        <w:numPr>
          <w:ilvl w:val="0"/>
          <w:numId w:val="34"/>
        </w:numPr>
        <w:rPr>
          <w:rFonts w:ascii="Arial Narrow" w:hAnsi="Arial Narrow" w:cs="Arial"/>
          <w:sz w:val="21"/>
          <w:szCs w:val="21"/>
        </w:rPr>
      </w:pPr>
      <w:r w:rsidRPr="0056596B">
        <w:rPr>
          <w:rFonts w:ascii="Arial Narrow" w:hAnsi="Arial Narrow" w:cs="Arial"/>
          <w:sz w:val="21"/>
          <w:szCs w:val="21"/>
        </w:rPr>
        <w:t>What are the social benefits for the partners, and for the men?</w:t>
      </w:r>
    </w:p>
    <w:p w14:paraId="3206B805" w14:textId="77777777" w:rsidR="00BE4E58" w:rsidRPr="0056596B" w:rsidRDefault="00BE4E58" w:rsidP="00BE4E58">
      <w:pPr>
        <w:numPr>
          <w:ilvl w:val="0"/>
          <w:numId w:val="34"/>
        </w:numPr>
        <w:rPr>
          <w:rFonts w:ascii="Arial Narrow" w:hAnsi="Arial Narrow" w:cs="Arial"/>
          <w:sz w:val="21"/>
          <w:szCs w:val="21"/>
        </w:rPr>
      </w:pPr>
      <w:r w:rsidRPr="0056596B">
        <w:rPr>
          <w:rFonts w:ascii="Arial Narrow" w:hAnsi="Arial Narrow" w:cs="Arial"/>
          <w:sz w:val="21"/>
          <w:szCs w:val="21"/>
        </w:rPr>
        <w:t>What do the sheds mean for the partners in relation to opportunities to learn and socialise?</w:t>
      </w:r>
    </w:p>
    <w:p w14:paraId="46CE60A6" w14:textId="77777777" w:rsidR="00BE4E58" w:rsidRPr="0056596B" w:rsidRDefault="00BE4E58" w:rsidP="00BE4E58">
      <w:pPr>
        <w:numPr>
          <w:ilvl w:val="0"/>
          <w:numId w:val="34"/>
        </w:numPr>
        <w:rPr>
          <w:rFonts w:ascii="Arial Narrow" w:hAnsi="Arial Narrow" w:cs="Arial"/>
          <w:sz w:val="21"/>
          <w:szCs w:val="21"/>
        </w:rPr>
      </w:pPr>
      <w:r w:rsidRPr="0056596B">
        <w:rPr>
          <w:rFonts w:ascii="Arial Narrow" w:hAnsi="Arial Narrow" w:cs="Arial"/>
          <w:sz w:val="21"/>
          <w:szCs w:val="21"/>
        </w:rPr>
        <w:t>What impacts are there on partners now that men have a social network away from the partner?</w:t>
      </w:r>
    </w:p>
    <w:p w14:paraId="765E890F" w14:textId="65E9AF47" w:rsidR="00BE4E58" w:rsidRPr="0056596B" w:rsidRDefault="00BE4E58" w:rsidP="00BE4E58">
      <w:pPr>
        <w:rPr>
          <w:rFonts w:ascii="Arial Narrow" w:hAnsi="Arial Narrow" w:cs="Arial"/>
          <w:sz w:val="21"/>
          <w:szCs w:val="21"/>
        </w:rPr>
      </w:pPr>
      <w:r w:rsidRPr="0056596B">
        <w:rPr>
          <w:rFonts w:ascii="Arial Narrow" w:hAnsi="Arial Narrow" w:cs="Arial"/>
          <w:sz w:val="21"/>
          <w:szCs w:val="21"/>
        </w:rPr>
        <w:t>Significance: The project is significant because it has been shown</w:t>
      </w:r>
      <w:r>
        <w:rPr>
          <w:rFonts w:ascii="Arial Narrow" w:hAnsi="Arial Narrow" w:cs="Arial"/>
          <w:sz w:val="21"/>
          <w:szCs w:val="21"/>
        </w:rPr>
        <w:t>, through earlier RAVE research</w:t>
      </w:r>
      <w:r w:rsidRPr="0056596B">
        <w:rPr>
          <w:rFonts w:ascii="Arial Narrow" w:hAnsi="Arial Narrow" w:cs="Arial"/>
          <w:sz w:val="21"/>
          <w:szCs w:val="21"/>
        </w:rPr>
        <w:t xml:space="preserve"> that men benefit from attending sheds, through greater community connection, social interactions, sharing skills and through benefits to health and general wellbeing. But there is little research about the impacts on partners or carers. </w:t>
      </w:r>
    </w:p>
    <w:p w14:paraId="23BCEC9A" w14:textId="77777777" w:rsidR="00BE4E58" w:rsidRPr="0056596B" w:rsidRDefault="00BE4E58" w:rsidP="00177724">
      <w:pPr>
        <w:spacing w:before="120" w:after="120"/>
        <w:rPr>
          <w:rFonts w:ascii="Arial Narrow" w:hAnsi="Arial Narrow" w:cs="Arial"/>
          <w:sz w:val="21"/>
          <w:szCs w:val="21"/>
        </w:rPr>
      </w:pPr>
      <w:r w:rsidRPr="0056596B">
        <w:rPr>
          <w:rFonts w:ascii="Arial Narrow" w:hAnsi="Arial Narrow" w:cs="Arial"/>
          <w:sz w:val="21"/>
          <w:szCs w:val="21"/>
        </w:rPr>
        <w:t xml:space="preserve">Method: Data were collected via 17 semi structured face-to-face interviews with partners or carers of men who were attending sheds in Ballarat and surrounding areas.  In addition, several focus groups of men in six sheds in the Ballarat and surrounding areas were conducted. </w:t>
      </w:r>
    </w:p>
    <w:p w14:paraId="670077D5" w14:textId="77777777" w:rsidR="00BE4E58" w:rsidRPr="00B37FA2" w:rsidRDefault="00BE4E58" w:rsidP="00177724">
      <w:pPr>
        <w:spacing w:after="80"/>
        <w:rPr>
          <w:rFonts w:ascii="Arial Narrow" w:hAnsi="Arial Narrow" w:cs="Arial"/>
          <w:b/>
          <w:sz w:val="26"/>
          <w:szCs w:val="26"/>
        </w:rPr>
      </w:pPr>
      <w:r w:rsidRPr="00B37FA2">
        <w:rPr>
          <w:rFonts w:ascii="Arial Narrow" w:hAnsi="Arial Narrow" w:cs="Arial"/>
          <w:b/>
          <w:sz w:val="26"/>
          <w:szCs w:val="26"/>
        </w:rPr>
        <w:t>Research for Adult Learning Australia</w:t>
      </w:r>
      <w:r>
        <w:rPr>
          <w:rFonts w:ascii="Arial Narrow" w:hAnsi="Arial Narrow" w:cs="Arial"/>
          <w:b/>
          <w:sz w:val="26"/>
          <w:szCs w:val="26"/>
        </w:rPr>
        <w:t xml:space="preserve"> to celebrate its 60</w:t>
      </w:r>
      <w:r w:rsidRPr="00B37FA2">
        <w:rPr>
          <w:rFonts w:ascii="Arial Narrow" w:hAnsi="Arial Narrow" w:cs="Arial"/>
          <w:b/>
          <w:sz w:val="26"/>
          <w:szCs w:val="26"/>
          <w:vertAlign w:val="superscript"/>
        </w:rPr>
        <w:t>th</w:t>
      </w:r>
      <w:r>
        <w:rPr>
          <w:rFonts w:ascii="Arial Narrow" w:hAnsi="Arial Narrow" w:cs="Arial"/>
          <w:b/>
          <w:sz w:val="26"/>
          <w:szCs w:val="26"/>
        </w:rPr>
        <w:t xml:space="preserve"> anniversary</w:t>
      </w:r>
    </w:p>
    <w:p w14:paraId="21CEDEFF" w14:textId="77777777" w:rsidR="00BE4E58" w:rsidRPr="00B37FA2" w:rsidRDefault="00BE4E58" w:rsidP="00BE4E58">
      <w:pPr>
        <w:spacing w:after="120"/>
        <w:rPr>
          <w:rFonts w:ascii="Arial Narrow" w:hAnsi="Arial Narrow"/>
          <w:sz w:val="21"/>
          <w:szCs w:val="21"/>
        </w:rPr>
      </w:pPr>
      <w:r w:rsidRPr="00E1309F">
        <w:rPr>
          <w:rFonts w:ascii="Arial Narrow" w:hAnsi="Arial Narrow"/>
          <w:b/>
          <w:sz w:val="21"/>
          <w:szCs w:val="21"/>
        </w:rPr>
        <w:t>Barry Golding</w:t>
      </w:r>
      <w:r w:rsidRPr="00B37FA2">
        <w:rPr>
          <w:rFonts w:ascii="Arial Narrow" w:hAnsi="Arial Narrow"/>
          <w:sz w:val="21"/>
          <w:szCs w:val="21"/>
        </w:rPr>
        <w:t xml:space="preserve"> completed a suite of research products commissioned by ALA (Adult Learning Australia) to coincide with a celebration (during 2020) of its 60 years as a national association. It is based around a critical analysis of over one thousand articles in the association’s journals over the six decades.  This work follows on from similar research conducted with Jack Harvey during 2018 for AONTAS, the Irish adult education peak body for its 50-year celebrations. That research was published in 2019 in a peer reviewed article in </w:t>
      </w:r>
      <w:r w:rsidRPr="00B37FA2">
        <w:rPr>
          <w:rFonts w:ascii="Arial Narrow" w:hAnsi="Arial Narrow"/>
          <w:i/>
          <w:sz w:val="21"/>
          <w:szCs w:val="21"/>
        </w:rPr>
        <w:t xml:space="preserve">The Adult Learner </w:t>
      </w:r>
      <w:r w:rsidRPr="00B37FA2">
        <w:rPr>
          <w:rFonts w:ascii="Arial Narrow" w:hAnsi="Arial Narrow"/>
          <w:sz w:val="21"/>
          <w:szCs w:val="21"/>
        </w:rPr>
        <w:t xml:space="preserve">(see below). </w:t>
      </w:r>
      <w:r>
        <w:rPr>
          <w:rFonts w:ascii="Arial Narrow" w:hAnsi="Arial Narrow"/>
          <w:sz w:val="21"/>
          <w:szCs w:val="21"/>
        </w:rPr>
        <w:t xml:space="preserve"> </w:t>
      </w:r>
      <w:r w:rsidRPr="00B37FA2">
        <w:rPr>
          <w:rFonts w:ascii="Arial Narrow" w:hAnsi="Arial Narrow"/>
          <w:sz w:val="21"/>
          <w:szCs w:val="21"/>
        </w:rPr>
        <w:t>Th</w:t>
      </w:r>
      <w:r>
        <w:rPr>
          <w:rFonts w:ascii="Arial Narrow" w:hAnsi="Arial Narrow"/>
          <w:sz w:val="21"/>
          <w:szCs w:val="21"/>
        </w:rPr>
        <w:t>e current</w:t>
      </w:r>
      <w:r w:rsidRPr="00B37FA2">
        <w:rPr>
          <w:rFonts w:ascii="Arial Narrow" w:hAnsi="Arial Narrow"/>
          <w:sz w:val="21"/>
          <w:szCs w:val="21"/>
        </w:rPr>
        <w:t xml:space="preserve"> research will result in a peer reviewed article for publication during 2020 in the </w:t>
      </w:r>
      <w:r w:rsidRPr="00B37FA2">
        <w:rPr>
          <w:rFonts w:ascii="Arial Narrow" w:hAnsi="Arial Narrow"/>
          <w:i/>
          <w:sz w:val="21"/>
          <w:szCs w:val="21"/>
        </w:rPr>
        <w:t>Australian Journal of Adult Learning</w:t>
      </w:r>
      <w:r w:rsidRPr="00B37FA2">
        <w:rPr>
          <w:rFonts w:ascii="Arial Narrow" w:hAnsi="Arial Narrow"/>
          <w:sz w:val="21"/>
          <w:szCs w:val="21"/>
        </w:rPr>
        <w:t xml:space="preserve"> called </w:t>
      </w:r>
      <w:r w:rsidRPr="00B37FA2">
        <w:rPr>
          <w:rFonts w:ascii="Arial Narrow" w:hAnsi="Arial Narrow"/>
          <w:sz w:val="21"/>
          <w:szCs w:val="21"/>
        </w:rPr>
        <w:t xml:space="preserve">‘Getting serious: The national ‘vision splendid’ for adult </w:t>
      </w:r>
      <w:r>
        <w:rPr>
          <w:rFonts w:ascii="Arial Narrow" w:hAnsi="Arial Narrow"/>
          <w:sz w:val="21"/>
          <w:szCs w:val="21"/>
        </w:rPr>
        <w:t>education 60 years on’. The</w:t>
      </w:r>
      <w:r w:rsidRPr="00B37FA2">
        <w:rPr>
          <w:rFonts w:ascii="Arial Narrow" w:hAnsi="Arial Narrow"/>
          <w:sz w:val="21"/>
          <w:szCs w:val="21"/>
        </w:rPr>
        <w:t xml:space="preserve"> article poses three research questions, based on evidence from six decades of the </w:t>
      </w:r>
      <w:r w:rsidRPr="00B37FA2">
        <w:rPr>
          <w:rFonts w:ascii="Arial Narrow" w:hAnsi="Arial Narrow"/>
          <w:i/>
          <w:sz w:val="21"/>
          <w:szCs w:val="21"/>
        </w:rPr>
        <w:t xml:space="preserve">Australian Journal of Adult Education </w:t>
      </w:r>
      <w:r w:rsidRPr="00B37FA2">
        <w:rPr>
          <w:rFonts w:ascii="Arial Narrow" w:hAnsi="Arial Narrow"/>
          <w:sz w:val="21"/>
          <w:szCs w:val="21"/>
        </w:rPr>
        <w:t>(</w:t>
      </w:r>
      <w:r w:rsidRPr="00B37FA2">
        <w:rPr>
          <w:rFonts w:ascii="Arial Narrow" w:hAnsi="Arial Narrow"/>
          <w:i/>
          <w:sz w:val="21"/>
          <w:szCs w:val="21"/>
        </w:rPr>
        <w:t>AJAL</w:t>
      </w:r>
      <w:r w:rsidRPr="00B37FA2">
        <w:rPr>
          <w:rFonts w:ascii="Arial Narrow" w:hAnsi="Arial Narrow"/>
          <w:sz w:val="21"/>
          <w:szCs w:val="21"/>
        </w:rPr>
        <w:t xml:space="preserve">, 2000-present) and its antecedent journals dating back to 1961. </w:t>
      </w:r>
    </w:p>
    <w:p w14:paraId="184DB162" w14:textId="77777777" w:rsidR="00BE4E58" w:rsidRPr="00B37FA2" w:rsidRDefault="00BE4E58" w:rsidP="00BE4E58">
      <w:pPr>
        <w:spacing w:after="120"/>
        <w:rPr>
          <w:rFonts w:ascii="Arial Narrow" w:hAnsi="Arial Narrow"/>
          <w:i/>
          <w:sz w:val="21"/>
          <w:szCs w:val="21"/>
        </w:rPr>
      </w:pPr>
      <w:r w:rsidRPr="00B37FA2">
        <w:rPr>
          <w:rFonts w:ascii="Arial Narrow" w:hAnsi="Arial Narrow"/>
          <w:sz w:val="21"/>
          <w:szCs w:val="21"/>
        </w:rPr>
        <w:t xml:space="preserve">Barry has also produced a set of 36 </w:t>
      </w:r>
      <w:r>
        <w:rPr>
          <w:rFonts w:ascii="Arial Narrow" w:hAnsi="Arial Narrow"/>
          <w:sz w:val="21"/>
          <w:szCs w:val="21"/>
        </w:rPr>
        <w:t xml:space="preserve">800-word </w:t>
      </w:r>
      <w:r w:rsidRPr="00B37FA2">
        <w:rPr>
          <w:rFonts w:ascii="Arial Narrow" w:hAnsi="Arial Narrow"/>
          <w:sz w:val="21"/>
          <w:szCs w:val="21"/>
        </w:rPr>
        <w:t>‘cameos’ based on the</w:t>
      </w:r>
      <w:r>
        <w:rPr>
          <w:rFonts w:ascii="Arial Narrow" w:hAnsi="Arial Narrow"/>
          <w:sz w:val="21"/>
          <w:szCs w:val="21"/>
        </w:rPr>
        <w:t xml:space="preserve"> </w:t>
      </w:r>
      <w:r w:rsidRPr="00B37FA2">
        <w:rPr>
          <w:rFonts w:ascii="Arial Narrow" w:hAnsi="Arial Narrow"/>
          <w:sz w:val="21"/>
          <w:szCs w:val="21"/>
        </w:rPr>
        <w:t xml:space="preserve">recollections and opinions of past and present prominent Australian and international adult educators. These will be used by Adult Learning Australia (ALA) during the 2020 celebrations to critically reflect on the current situation for Australian adult education, and possible new directions for ALA and the </w:t>
      </w:r>
      <w:r w:rsidRPr="00B37FA2">
        <w:rPr>
          <w:rFonts w:ascii="Arial Narrow" w:hAnsi="Arial Narrow"/>
          <w:i/>
          <w:sz w:val="21"/>
          <w:szCs w:val="21"/>
        </w:rPr>
        <w:t>AJAL.</w:t>
      </w:r>
    </w:p>
    <w:p w14:paraId="06E2C41A" w14:textId="77777777" w:rsidR="00BE4E58" w:rsidRPr="006A3B13" w:rsidRDefault="00BE4E58" w:rsidP="00177724">
      <w:pPr>
        <w:spacing w:after="80"/>
        <w:rPr>
          <w:rFonts w:ascii="Arial Narrow" w:hAnsi="Arial Narrow" w:cs="Arial"/>
          <w:b/>
          <w:sz w:val="26"/>
          <w:szCs w:val="26"/>
        </w:rPr>
      </w:pPr>
      <w:r w:rsidRPr="006A3B13">
        <w:rPr>
          <w:rFonts w:ascii="Arial Narrow" w:hAnsi="Arial Narrow" w:cs="Arial"/>
          <w:b/>
          <w:sz w:val="26"/>
          <w:szCs w:val="26"/>
        </w:rPr>
        <w:t>Other unfunded work in progress</w:t>
      </w:r>
    </w:p>
    <w:p w14:paraId="75BB0913" w14:textId="77777777" w:rsidR="00BE4E58" w:rsidRPr="00F85A48" w:rsidRDefault="00BE4E58" w:rsidP="00BE4E58">
      <w:pPr>
        <w:widowControl w:val="0"/>
        <w:autoSpaceDE w:val="0"/>
        <w:autoSpaceDN w:val="0"/>
        <w:adjustRightInd w:val="0"/>
        <w:spacing w:after="120"/>
        <w:rPr>
          <w:rFonts w:ascii="Arial Narrow" w:hAnsi="Arial Narrow" w:cstheme="minorHAnsi"/>
          <w:color w:val="111111"/>
          <w:sz w:val="21"/>
          <w:szCs w:val="21"/>
        </w:rPr>
      </w:pPr>
      <w:r w:rsidRPr="00F85A48">
        <w:rPr>
          <w:rStyle w:val="A2"/>
          <w:rFonts w:ascii="Arial Narrow" w:hAnsi="Arial Narrow" w:cstheme="minorHAnsi"/>
          <w:b/>
          <w:sz w:val="21"/>
          <w:szCs w:val="21"/>
        </w:rPr>
        <w:t>Annette Foley</w:t>
      </w:r>
      <w:r w:rsidRPr="00F85A48">
        <w:rPr>
          <w:rStyle w:val="A2"/>
          <w:rFonts w:ascii="Arial Narrow" w:hAnsi="Arial Narrow" w:cstheme="minorHAnsi"/>
          <w:sz w:val="21"/>
          <w:szCs w:val="21"/>
        </w:rPr>
        <w:t xml:space="preserve"> has been carrying out unfunded research on a project ‘</w:t>
      </w:r>
      <w:r w:rsidRPr="00F85A48">
        <w:rPr>
          <w:rFonts w:ascii="Arial Narrow" w:hAnsi="Arial Narrow" w:cstheme="minorHAnsi"/>
          <w:bCs/>
          <w:color w:val="111111"/>
          <w:sz w:val="21"/>
          <w:szCs w:val="21"/>
        </w:rPr>
        <w:t xml:space="preserve">Local Communities: Global Challenges’ with </w:t>
      </w:r>
      <w:r w:rsidRPr="00F85A48">
        <w:rPr>
          <w:rFonts w:ascii="Arial Narrow" w:hAnsi="Arial Narrow" w:cstheme="minorHAnsi"/>
          <w:color w:val="111111"/>
          <w:sz w:val="21"/>
          <w:szCs w:val="21"/>
        </w:rPr>
        <w:t xml:space="preserve">Sue Emmett, Adele Echter and Anitra Goriss Hunter from the School of Education. </w:t>
      </w:r>
      <w:r w:rsidRPr="00F85A48">
        <w:rPr>
          <w:rFonts w:ascii="Arial Narrow" w:hAnsi="Arial Narrow"/>
          <w:color w:val="111111"/>
          <w:sz w:val="21"/>
          <w:szCs w:val="21"/>
        </w:rPr>
        <w:t>Interviews were carried out in the second half of 2019 in eight community organisations in the Melbourne, Werribee and Ballarat areas.</w:t>
      </w:r>
    </w:p>
    <w:p w14:paraId="23582034" w14:textId="77777777" w:rsidR="00BE4E58" w:rsidRPr="00F85A48" w:rsidRDefault="00BE4E58" w:rsidP="00BE4E58">
      <w:pPr>
        <w:spacing w:after="120"/>
        <w:rPr>
          <w:rStyle w:val="A2"/>
          <w:rFonts w:ascii="Arial Narrow" w:hAnsi="Arial Narrow" w:cstheme="minorHAnsi"/>
          <w:sz w:val="21"/>
          <w:szCs w:val="21"/>
        </w:rPr>
      </w:pPr>
      <w:r w:rsidRPr="00F85A48">
        <w:rPr>
          <w:rStyle w:val="A2"/>
          <w:rFonts w:ascii="Arial Narrow" w:hAnsi="Arial Narrow" w:cstheme="minorHAnsi"/>
          <w:b/>
          <w:sz w:val="21"/>
          <w:szCs w:val="21"/>
        </w:rPr>
        <w:t>Erica Smith</w:t>
      </w:r>
      <w:r w:rsidRPr="00F85A48">
        <w:rPr>
          <w:rStyle w:val="A2"/>
          <w:rFonts w:ascii="Arial Narrow" w:hAnsi="Arial Narrow" w:cstheme="minorHAnsi"/>
          <w:sz w:val="21"/>
          <w:szCs w:val="21"/>
        </w:rPr>
        <w:t xml:space="preserve"> has been carrying out unfunded research to follow up the ILO apprenticeship intermediaries project featured in RAVE News 2019. This new phase comprised interviews with intermediary organisations in England and Australia. The project looks at </w:t>
      </w:r>
      <w:r w:rsidRPr="00F85A48">
        <w:rPr>
          <w:rFonts w:ascii="Arial Narrow" w:hAnsi="Arial Narrow" w:cs="Arial"/>
          <w:snapToGrid w:val="0"/>
          <w:sz w:val="21"/>
          <w:szCs w:val="21"/>
        </w:rPr>
        <w:t>the nature and functions of apprenticeship intermediary organisations, such as Group Training Organisations, in the two countries</w:t>
      </w:r>
      <w:r w:rsidRPr="00F85A48">
        <w:rPr>
          <w:rStyle w:val="Heading4Char"/>
          <w:rFonts w:ascii="Arial Narrow" w:hAnsi="Arial Narrow" w:cstheme="minorHAnsi"/>
          <w:sz w:val="21"/>
          <w:szCs w:val="21"/>
        </w:rPr>
        <w:t xml:space="preserve">. </w:t>
      </w:r>
      <w:r w:rsidRPr="00F85A48">
        <w:rPr>
          <w:rStyle w:val="A2"/>
          <w:rFonts w:ascii="Arial Narrow" w:hAnsi="Arial Narrow" w:cstheme="minorHAnsi"/>
          <w:sz w:val="21"/>
          <w:szCs w:val="21"/>
        </w:rPr>
        <w:t xml:space="preserve">The English stage was carried out in July 2019. The Australian research, planned for early 2020, is delayed due to the COVID-19 crisis. </w:t>
      </w:r>
    </w:p>
    <w:p w14:paraId="06D83FF0" w14:textId="77777777" w:rsidR="00BE4E58" w:rsidRPr="00F85A48" w:rsidRDefault="00BE4E58" w:rsidP="00BE4E58">
      <w:pPr>
        <w:spacing w:after="120"/>
        <w:rPr>
          <w:rFonts w:ascii="Arial Narrow" w:hAnsi="Arial Narrow" w:cstheme="minorHAnsi"/>
          <w:b/>
          <w:color w:val="000000" w:themeColor="text1"/>
          <w:sz w:val="21"/>
          <w:szCs w:val="21"/>
          <w:u w:val="single"/>
        </w:rPr>
      </w:pPr>
      <w:r w:rsidRPr="00F85A48">
        <w:rPr>
          <w:rFonts w:ascii="Arial Narrow" w:hAnsi="Arial Narrow"/>
          <w:b/>
          <w:sz w:val="21"/>
          <w:szCs w:val="21"/>
        </w:rPr>
        <w:t>Barry Golding</w:t>
      </w:r>
      <w:r w:rsidRPr="00F85A48">
        <w:rPr>
          <w:rFonts w:ascii="Arial Narrow" w:hAnsi="Arial Narrow"/>
          <w:sz w:val="21"/>
          <w:szCs w:val="21"/>
        </w:rPr>
        <w:t xml:space="preserve"> continues to research and draft material for a book planned with local award winning writer and publisher, Gib Wettenhall, examining the first five years of contact in southern Dja Dja Wurrung country, between Major Mitchell’s 1836 expedition and the creation of the Loddon Aboriginal Protectorate in 1840-1. The book will be based on a fine grained account of what happened and what changed for people and the environment in a number of significant sites in the landscape, and the legacy that remains from this little-known but sometimes violent era of the early contact period.</w:t>
      </w:r>
    </w:p>
    <w:p w14:paraId="3D4B19B2" w14:textId="77777777" w:rsidR="00BE4E58" w:rsidRDefault="00BE4E58" w:rsidP="00BE4E58">
      <w:pPr>
        <w:spacing w:after="120"/>
        <w:rPr>
          <w:rFonts w:ascii="Arial Narrow" w:hAnsi="Arial Narrow" w:cs="Arial"/>
          <w:b/>
          <w:iCs/>
          <w:color w:val="000000"/>
          <w:sz w:val="26"/>
          <w:szCs w:val="26"/>
          <w:u w:val="single"/>
          <w:lang w:val="en-US"/>
        </w:rPr>
      </w:pPr>
      <w:r w:rsidRPr="00B37FA2">
        <w:rPr>
          <w:rFonts w:ascii="Arial Narrow" w:hAnsi="Arial Narrow" w:cs="Arial"/>
          <w:b/>
          <w:iCs/>
          <w:color w:val="000000"/>
          <w:sz w:val="26"/>
          <w:szCs w:val="26"/>
          <w:u w:val="single"/>
          <w:lang w:val="en-US"/>
        </w:rPr>
        <w:t>Updates on previous projects</w:t>
      </w:r>
    </w:p>
    <w:p w14:paraId="1A542FE0" w14:textId="77777777" w:rsidR="00177724" w:rsidRDefault="00BE4E58" w:rsidP="00177724">
      <w:pPr>
        <w:spacing w:after="80"/>
        <w:rPr>
          <w:rFonts w:ascii="Arial Narrow" w:hAnsi="Arial Narrow" w:cs="Arial"/>
          <w:i/>
          <w:iCs/>
          <w:color w:val="000000"/>
          <w:sz w:val="21"/>
          <w:szCs w:val="21"/>
          <w:lang w:val="en-US"/>
        </w:rPr>
      </w:pPr>
      <w:r w:rsidRPr="00F90DDE">
        <w:rPr>
          <w:rFonts w:ascii="Arial Narrow" w:hAnsi="Arial Narrow" w:cs="Arial"/>
          <w:b/>
          <w:iCs/>
          <w:color w:val="000000"/>
          <w:sz w:val="21"/>
          <w:szCs w:val="21"/>
          <w:lang w:val="en-US"/>
        </w:rPr>
        <w:t>Young futures: Education, training and employment decision-making in non-metropolitan areas</w:t>
      </w:r>
      <w:r w:rsidRPr="00F3723F">
        <w:rPr>
          <w:rFonts w:ascii="Arial Narrow" w:hAnsi="Arial Narrow" w:cs="Arial"/>
          <w:i/>
          <w:iCs/>
          <w:color w:val="000000"/>
          <w:sz w:val="21"/>
          <w:szCs w:val="21"/>
          <w:lang w:val="en-US"/>
        </w:rPr>
        <w:t xml:space="preserve"> (Erica Smith, Annette Fol</w:t>
      </w:r>
      <w:r w:rsidR="00177724">
        <w:rPr>
          <w:rFonts w:ascii="Arial Narrow" w:hAnsi="Arial Narrow" w:cs="Arial"/>
          <w:i/>
          <w:iCs/>
          <w:color w:val="000000"/>
          <w:sz w:val="21"/>
          <w:szCs w:val="21"/>
          <w:lang w:val="en-US"/>
        </w:rPr>
        <w:t>ey, Helen Weadon &amp; Tim Harrison)</w:t>
      </w:r>
    </w:p>
    <w:p w14:paraId="05259E48" w14:textId="6880287C" w:rsidR="00BE4E58" w:rsidRDefault="00BE4E58" w:rsidP="00BE4E58">
      <w:pPr>
        <w:spacing w:after="60"/>
        <w:rPr>
          <w:rFonts w:ascii="Arial Narrow" w:hAnsi="Arial Narrow"/>
          <w:sz w:val="21"/>
          <w:szCs w:val="21"/>
        </w:rPr>
      </w:pPr>
      <w:r w:rsidRPr="00F90DDE">
        <w:rPr>
          <w:rFonts w:ascii="Arial Narrow" w:hAnsi="Arial Narrow" w:cs="Arial"/>
          <w:iCs/>
          <w:color w:val="000000"/>
          <w:sz w:val="21"/>
          <w:szCs w:val="21"/>
          <w:lang w:val="en-US"/>
        </w:rPr>
        <w:t>This was a major project funded by</w:t>
      </w:r>
      <w:r w:rsidRPr="00F90DDE">
        <w:rPr>
          <w:rFonts w:ascii="Arial Narrow" w:hAnsi="Arial Narrow" w:cs="Arial"/>
          <w:b/>
          <w:iCs/>
          <w:color w:val="000000"/>
          <w:sz w:val="21"/>
          <w:szCs w:val="21"/>
          <w:lang w:val="en-US"/>
        </w:rPr>
        <w:t xml:space="preserve"> </w:t>
      </w:r>
      <w:r w:rsidRPr="00F90DDE">
        <w:rPr>
          <w:rFonts w:ascii="Arial Narrow" w:hAnsi="Arial Narrow"/>
          <w:sz w:val="21"/>
          <w:szCs w:val="21"/>
        </w:rPr>
        <w:t>the Department of Education and Training (DET) Victoria as a Strategic Research Seed Funding Pilot 2018-19. It looked</w:t>
      </w:r>
      <w:r>
        <w:rPr>
          <w:rFonts w:ascii="Arial Narrow" w:hAnsi="Arial Narrow"/>
          <w:sz w:val="21"/>
          <w:szCs w:val="21"/>
        </w:rPr>
        <w:t xml:space="preserve"> at how young people</w:t>
      </w:r>
      <w:r w:rsidRPr="00F90DDE">
        <w:rPr>
          <w:rFonts w:ascii="Arial Narrow" w:hAnsi="Arial Narrow"/>
          <w:sz w:val="21"/>
          <w:szCs w:val="21"/>
        </w:rPr>
        <w:t xml:space="preserve"> imagined and navigate</w:t>
      </w:r>
      <w:r>
        <w:rPr>
          <w:rFonts w:ascii="Arial Narrow" w:hAnsi="Arial Narrow"/>
          <w:sz w:val="21"/>
          <w:szCs w:val="21"/>
        </w:rPr>
        <w:t>d</w:t>
      </w:r>
      <w:r w:rsidRPr="00F90DDE">
        <w:rPr>
          <w:rFonts w:ascii="Arial Narrow" w:hAnsi="Arial Narrow"/>
          <w:sz w:val="21"/>
          <w:szCs w:val="21"/>
        </w:rPr>
        <w:t xml:space="preserve"> pathways related to post-school education, training and employment. The research fieldwork</w:t>
      </w:r>
      <w:r>
        <w:rPr>
          <w:rFonts w:ascii="Arial Narrow" w:hAnsi="Arial Narrow"/>
          <w:sz w:val="21"/>
          <w:szCs w:val="21"/>
        </w:rPr>
        <w:t xml:space="preserve">, involving 212 participants including 112 young people at </w:t>
      </w:r>
      <w:r w:rsidRPr="00F90DDE">
        <w:rPr>
          <w:rFonts w:ascii="Arial Narrow" w:hAnsi="Arial Narrow"/>
          <w:sz w:val="21"/>
          <w:szCs w:val="21"/>
        </w:rPr>
        <w:t>three rural and t</w:t>
      </w:r>
      <w:r>
        <w:rPr>
          <w:rFonts w:ascii="Arial Narrow" w:hAnsi="Arial Narrow"/>
          <w:sz w:val="21"/>
          <w:szCs w:val="21"/>
        </w:rPr>
        <w:t xml:space="preserve">hree pre-urban sites, </w:t>
      </w:r>
      <w:r w:rsidRPr="00F90DDE">
        <w:rPr>
          <w:rFonts w:ascii="Arial Narrow" w:hAnsi="Arial Narrow"/>
          <w:sz w:val="21"/>
          <w:szCs w:val="21"/>
        </w:rPr>
        <w:t>concluded in mid-2019</w:t>
      </w:r>
      <w:r>
        <w:rPr>
          <w:rFonts w:ascii="Arial Narrow" w:hAnsi="Arial Narrow"/>
          <w:sz w:val="21"/>
          <w:szCs w:val="21"/>
        </w:rPr>
        <w:t>. Data</w:t>
      </w:r>
      <w:r w:rsidRPr="00F90DDE">
        <w:rPr>
          <w:rFonts w:ascii="Arial Narrow" w:hAnsi="Arial Narrow"/>
          <w:sz w:val="21"/>
          <w:szCs w:val="21"/>
        </w:rPr>
        <w:t xml:space="preserve"> an</w:t>
      </w:r>
      <w:r>
        <w:rPr>
          <w:rFonts w:ascii="Arial Narrow" w:hAnsi="Arial Narrow"/>
          <w:sz w:val="21"/>
          <w:szCs w:val="21"/>
        </w:rPr>
        <w:t>alysi</w:t>
      </w:r>
      <w:r w:rsidRPr="00F90DDE">
        <w:rPr>
          <w:rFonts w:ascii="Arial Narrow" w:hAnsi="Arial Narrow"/>
          <w:sz w:val="21"/>
          <w:szCs w:val="21"/>
        </w:rPr>
        <w:t>s t</w:t>
      </w:r>
      <w:r>
        <w:rPr>
          <w:rFonts w:ascii="Arial Narrow" w:hAnsi="Arial Narrow"/>
          <w:sz w:val="21"/>
          <w:szCs w:val="21"/>
        </w:rPr>
        <w:t xml:space="preserve">ook </w:t>
      </w:r>
      <w:r w:rsidRPr="00F90DDE">
        <w:rPr>
          <w:rFonts w:ascii="Arial Narrow" w:hAnsi="Arial Narrow"/>
          <w:sz w:val="21"/>
          <w:szCs w:val="21"/>
        </w:rPr>
        <w:t>place in t</w:t>
      </w:r>
      <w:r>
        <w:rPr>
          <w:rFonts w:ascii="Arial Narrow" w:hAnsi="Arial Narrow"/>
          <w:sz w:val="21"/>
          <w:szCs w:val="21"/>
        </w:rPr>
        <w:t>h</w:t>
      </w:r>
      <w:r w:rsidRPr="00F90DDE">
        <w:rPr>
          <w:rFonts w:ascii="Arial Narrow" w:hAnsi="Arial Narrow"/>
          <w:sz w:val="21"/>
          <w:szCs w:val="21"/>
        </w:rPr>
        <w:t>e</w:t>
      </w:r>
      <w:r>
        <w:rPr>
          <w:rFonts w:ascii="Arial Narrow" w:hAnsi="Arial Narrow"/>
          <w:sz w:val="21"/>
          <w:szCs w:val="21"/>
        </w:rPr>
        <w:t xml:space="preserve"> second half of 2019 and the report as written; and a present</w:t>
      </w:r>
      <w:r w:rsidRPr="00F90DDE">
        <w:rPr>
          <w:rFonts w:ascii="Arial Narrow" w:hAnsi="Arial Narrow"/>
          <w:sz w:val="21"/>
          <w:szCs w:val="21"/>
        </w:rPr>
        <w:t>a</w:t>
      </w:r>
      <w:r>
        <w:rPr>
          <w:rFonts w:ascii="Arial Narrow" w:hAnsi="Arial Narrow"/>
          <w:sz w:val="21"/>
          <w:szCs w:val="21"/>
        </w:rPr>
        <w:t>t</w:t>
      </w:r>
      <w:r w:rsidRPr="00F90DDE">
        <w:rPr>
          <w:rFonts w:ascii="Arial Narrow" w:hAnsi="Arial Narrow"/>
          <w:sz w:val="21"/>
          <w:szCs w:val="21"/>
        </w:rPr>
        <w:t>ion</w:t>
      </w:r>
      <w:r>
        <w:rPr>
          <w:rFonts w:ascii="Arial Narrow" w:hAnsi="Arial Narrow"/>
          <w:sz w:val="21"/>
          <w:szCs w:val="21"/>
        </w:rPr>
        <w:t xml:space="preserve"> was</w:t>
      </w:r>
      <w:r w:rsidRPr="00F90DDE">
        <w:rPr>
          <w:rFonts w:ascii="Arial Narrow" w:hAnsi="Arial Narrow"/>
          <w:sz w:val="21"/>
          <w:szCs w:val="21"/>
        </w:rPr>
        <w:t xml:space="preserve"> made to staff of the Department in early 2020. Feedback visits to the </w:t>
      </w:r>
      <w:r>
        <w:rPr>
          <w:rFonts w:ascii="Arial Narrow" w:hAnsi="Arial Narrow"/>
          <w:sz w:val="21"/>
          <w:szCs w:val="21"/>
        </w:rPr>
        <w:t xml:space="preserve">six sites began in late 2019 but </w:t>
      </w:r>
      <w:r w:rsidRPr="00F90DDE">
        <w:rPr>
          <w:rFonts w:ascii="Arial Narrow" w:hAnsi="Arial Narrow"/>
          <w:sz w:val="21"/>
          <w:szCs w:val="21"/>
        </w:rPr>
        <w:t>were interru</w:t>
      </w:r>
      <w:r>
        <w:rPr>
          <w:rFonts w:ascii="Arial Narrow" w:hAnsi="Arial Narrow"/>
          <w:sz w:val="21"/>
          <w:szCs w:val="21"/>
        </w:rPr>
        <w:t>p</w:t>
      </w:r>
      <w:r w:rsidRPr="00F90DDE">
        <w:rPr>
          <w:rFonts w:ascii="Arial Narrow" w:hAnsi="Arial Narrow"/>
          <w:sz w:val="21"/>
          <w:szCs w:val="21"/>
        </w:rPr>
        <w:t>t</w:t>
      </w:r>
      <w:r>
        <w:rPr>
          <w:rFonts w:ascii="Arial Narrow" w:hAnsi="Arial Narrow"/>
          <w:sz w:val="21"/>
          <w:szCs w:val="21"/>
        </w:rPr>
        <w:t>e</w:t>
      </w:r>
      <w:r w:rsidRPr="00F90DDE">
        <w:rPr>
          <w:rFonts w:ascii="Arial Narrow" w:hAnsi="Arial Narrow"/>
          <w:sz w:val="21"/>
          <w:szCs w:val="21"/>
        </w:rPr>
        <w:t xml:space="preserve">d by the COVID-19 crisis. Ten Key Findings can be seen in the project’s Executive Summary </w:t>
      </w:r>
      <w:r>
        <w:rPr>
          <w:rFonts w:ascii="Arial Narrow" w:hAnsi="Arial Narrow"/>
          <w:sz w:val="21"/>
          <w:szCs w:val="21"/>
        </w:rPr>
        <w:t xml:space="preserve">which is </w:t>
      </w:r>
      <w:r>
        <w:rPr>
          <w:rFonts w:ascii="Arial Narrow" w:hAnsi="Arial Narrow"/>
          <w:sz w:val="21"/>
          <w:szCs w:val="21"/>
        </w:rPr>
        <w:lastRenderedPageBreak/>
        <w:t>available on the pro</w:t>
      </w:r>
      <w:r w:rsidRPr="00F90DDE">
        <w:rPr>
          <w:rFonts w:ascii="Arial Narrow" w:hAnsi="Arial Narrow"/>
          <w:sz w:val="21"/>
          <w:szCs w:val="21"/>
        </w:rPr>
        <w:t xml:space="preserve">ject web site at </w:t>
      </w:r>
      <w:hyperlink r:id="rId21" w:history="1">
        <w:r w:rsidRPr="00CF00EB">
          <w:rPr>
            <w:rStyle w:val="Hyperlink"/>
            <w:rFonts w:ascii="Arial Narrow" w:hAnsi="Arial Narrow"/>
            <w:sz w:val="18"/>
            <w:szCs w:val="18"/>
          </w:rPr>
          <w:t>https://federation.edu.au/schools/school-of-education/research/research-groups/rave-researching-adult-and-vocational-education/current-research</w:t>
        </w:r>
      </w:hyperlink>
    </w:p>
    <w:p w14:paraId="0F35D0C1" w14:textId="77777777" w:rsidR="00BE4E58" w:rsidRPr="00F90DDE" w:rsidRDefault="00BE4E58" w:rsidP="00BE4E58">
      <w:pPr>
        <w:spacing w:after="120"/>
        <w:rPr>
          <w:rFonts w:ascii="Arial Narrow" w:hAnsi="Arial Narrow" w:cs="Arial"/>
          <w:b/>
          <w:iCs/>
          <w:color w:val="000000"/>
          <w:sz w:val="21"/>
          <w:szCs w:val="21"/>
          <w:lang w:val="en-US"/>
        </w:rPr>
      </w:pPr>
      <w:r w:rsidRPr="00F90DDE">
        <w:rPr>
          <w:rFonts w:ascii="Arial Narrow" w:hAnsi="Arial Narrow" w:cstheme="minorHAnsi"/>
          <w:color w:val="222222"/>
          <w:sz w:val="21"/>
          <w:szCs w:val="21"/>
          <w:lang w:val="en"/>
        </w:rPr>
        <w:t xml:space="preserve">The full report concluded with a series of recommendations, derived from the key findings and the participant suggestions, for the following stakeholder groups: </w:t>
      </w:r>
      <w:r w:rsidRPr="00F90DDE">
        <w:rPr>
          <w:rFonts w:ascii="Arial Narrow" w:hAnsi="Arial Narrow"/>
          <w:sz w:val="21"/>
          <w:szCs w:val="21"/>
        </w:rPr>
        <w:t>schools, community organisations including employers, tertiary education providers, young people and their families, and governments.  We are continuing to analyse the data for publication.</w:t>
      </w:r>
    </w:p>
    <w:p w14:paraId="2F9D2156" w14:textId="77777777" w:rsidR="00177724" w:rsidRDefault="00BE4E58" w:rsidP="00177724">
      <w:pPr>
        <w:spacing w:after="80"/>
        <w:rPr>
          <w:rFonts w:ascii="Arial Narrow" w:hAnsi="Arial Narrow" w:cs="Arial"/>
          <w:b/>
          <w:iCs/>
          <w:color w:val="000000"/>
          <w:sz w:val="21"/>
          <w:szCs w:val="21"/>
          <w:lang w:val="en-US"/>
        </w:rPr>
      </w:pPr>
      <w:r w:rsidRPr="0076404F">
        <w:rPr>
          <w:rFonts w:ascii="Arial Narrow" w:hAnsi="Arial Narrow" w:cs="Arial"/>
          <w:b/>
          <w:iCs/>
          <w:color w:val="000000"/>
          <w:sz w:val="21"/>
          <w:szCs w:val="21"/>
          <w:lang w:val="en-US"/>
        </w:rPr>
        <w:t>Learning to be greener</w:t>
      </w:r>
      <w:r>
        <w:rPr>
          <w:rFonts w:ascii="Arial Narrow" w:hAnsi="Arial Narrow" w:cs="Arial"/>
          <w:b/>
          <w:iCs/>
          <w:color w:val="000000"/>
          <w:sz w:val="21"/>
          <w:szCs w:val="21"/>
          <w:lang w:val="en-US"/>
        </w:rPr>
        <w:t xml:space="preserve"> </w:t>
      </w:r>
      <w:r w:rsidRPr="00F3723F">
        <w:rPr>
          <w:rFonts w:ascii="Arial Narrow" w:hAnsi="Arial Narrow" w:cs="Arial"/>
          <w:iCs/>
          <w:color w:val="000000"/>
          <w:sz w:val="21"/>
          <w:szCs w:val="21"/>
          <w:lang w:val="en-US"/>
        </w:rPr>
        <w:t>(</w:t>
      </w:r>
      <w:r w:rsidRPr="00F3723F">
        <w:rPr>
          <w:rFonts w:ascii="Arial Narrow" w:hAnsi="Arial Narrow" w:cs="Arial"/>
          <w:i/>
          <w:iCs/>
          <w:color w:val="000000"/>
          <w:sz w:val="21"/>
          <w:szCs w:val="21"/>
          <w:lang w:val="en-US"/>
        </w:rPr>
        <w:t>Erica Smith, Annette Foley and Morgan Wise</w:t>
      </w:r>
      <w:r w:rsidRPr="00F3723F">
        <w:rPr>
          <w:rFonts w:ascii="Arial Narrow" w:hAnsi="Arial Narrow" w:cs="Arial"/>
          <w:iCs/>
          <w:color w:val="000000"/>
          <w:sz w:val="21"/>
          <w:szCs w:val="21"/>
          <w:lang w:val="en-US"/>
        </w:rPr>
        <w:t>)</w:t>
      </w:r>
    </w:p>
    <w:p w14:paraId="1E96301E" w14:textId="116B2B8D" w:rsidR="00BE4E58" w:rsidRPr="0076404F" w:rsidRDefault="00BE4E58" w:rsidP="00BE4E58">
      <w:pPr>
        <w:spacing w:after="120"/>
        <w:rPr>
          <w:rFonts w:ascii="Arial Narrow" w:hAnsi="Arial Narrow" w:cs="Arial"/>
          <w:b/>
          <w:iCs/>
          <w:color w:val="000000"/>
          <w:sz w:val="21"/>
          <w:szCs w:val="21"/>
          <w:lang w:val="en-US"/>
        </w:rPr>
      </w:pPr>
      <w:r w:rsidRPr="0076404F">
        <w:rPr>
          <w:rFonts w:ascii="Arial Narrow" w:hAnsi="Arial Narrow" w:cs="Arial"/>
          <w:iCs/>
          <w:color w:val="000000"/>
          <w:sz w:val="21"/>
          <w:szCs w:val="21"/>
          <w:lang w:val="en-US"/>
        </w:rPr>
        <w:t>This was an unfunded RAVE project on how people learned about plastic bag use and recycling chan</w:t>
      </w:r>
      <w:r>
        <w:rPr>
          <w:rFonts w:ascii="Arial Narrow" w:hAnsi="Arial Narrow" w:cs="Arial"/>
          <w:iCs/>
          <w:color w:val="000000"/>
          <w:sz w:val="21"/>
          <w:szCs w:val="21"/>
          <w:lang w:val="en-US"/>
        </w:rPr>
        <w:t xml:space="preserve">ges. The title was derived from earlier RAVE research ‘Learning to be drier’. The project concluded in mid-2019. Preliminary findings were presented at a conference in Nottingham, England and attracted a lot of interest. </w:t>
      </w:r>
      <w:r w:rsidRPr="00F90DDE">
        <w:rPr>
          <w:rFonts w:ascii="Arial Narrow" w:hAnsi="Arial Narrow" w:cs="Arial"/>
          <w:iCs/>
          <w:color w:val="000000"/>
          <w:sz w:val="21"/>
          <w:szCs w:val="21"/>
          <w:lang w:val="en-US"/>
        </w:rPr>
        <w:t>The paper, ‘</w:t>
      </w:r>
      <w:r w:rsidRPr="00F90DDE">
        <w:rPr>
          <w:rFonts w:ascii="Arial Narrow" w:hAnsi="Arial Narrow" w:cstheme="minorHAnsi"/>
          <w:sz w:val="21"/>
          <w:szCs w:val="21"/>
        </w:rPr>
        <w:t>Environmental sustainability practices: How adults learn’ is listed later on under ‘conference papers-other’. The results at that point showed that people learned from a range of sources, but some were much more common than others. Among media sources, two-thirds of the survey respondents learned from television, and around 40% from social media and the internet more generally; and among other sources, friends and family were information sources for two-thirds of people,  while community information and public notices in shops or on litter bins were used by around half of the respondents. Some respondents were passionately engaged with the topic.</w:t>
      </w:r>
      <w:r>
        <w:rPr>
          <w:rFonts w:ascii="Arial Narrow" w:hAnsi="Arial Narrow" w:cstheme="minorHAnsi"/>
          <w:sz w:val="21"/>
          <w:szCs w:val="21"/>
        </w:rPr>
        <w:t xml:space="preserve"> We are currently analysing the remainder of the data.</w:t>
      </w:r>
    </w:p>
    <w:p w14:paraId="33784AAB" w14:textId="2DF648F4" w:rsidR="00BE4E58" w:rsidRDefault="00BE4E58" w:rsidP="002C7BE6">
      <w:pPr>
        <w:spacing w:after="80"/>
        <w:rPr>
          <w:rFonts w:ascii="Arial Narrow" w:hAnsi="Arial Narrow" w:cs="Arial"/>
          <w:b/>
          <w:iCs/>
          <w:color w:val="000000"/>
          <w:sz w:val="26"/>
          <w:szCs w:val="26"/>
          <w:lang w:val="en-US"/>
        </w:rPr>
      </w:pPr>
      <w:r>
        <w:rPr>
          <w:rFonts w:ascii="Arial Narrow" w:hAnsi="Arial Narrow" w:cs="Arial"/>
          <w:b/>
          <w:iCs/>
          <w:color w:val="000000"/>
          <w:sz w:val="26"/>
          <w:szCs w:val="26"/>
          <w:lang w:val="en-US"/>
        </w:rPr>
        <w:t>OctoberVET 2019</w:t>
      </w:r>
    </w:p>
    <w:p w14:paraId="28D552F9" w14:textId="26940C74" w:rsidR="00BE4E58" w:rsidRPr="00232B9C" w:rsidRDefault="00BE4E58" w:rsidP="00BE4E58">
      <w:pPr>
        <w:spacing w:after="80"/>
        <w:rPr>
          <w:rFonts w:ascii="Arial Narrow" w:hAnsi="Arial Narrow" w:cstheme="majorHAnsi"/>
          <w:color w:val="222222"/>
          <w:sz w:val="21"/>
          <w:szCs w:val="21"/>
          <w:lang w:val="en"/>
        </w:rPr>
      </w:pPr>
      <w:r>
        <w:rPr>
          <w:rFonts w:ascii="Arial Narrow" w:hAnsi="Arial Narrow" w:cstheme="majorHAnsi"/>
          <w:sz w:val="21"/>
          <w:szCs w:val="21"/>
        </w:rPr>
        <w:t>RAVE</w:t>
      </w:r>
      <w:r w:rsidRPr="00232B9C">
        <w:rPr>
          <w:rFonts w:ascii="Arial Narrow" w:hAnsi="Arial Narrow" w:cstheme="majorHAnsi"/>
          <w:sz w:val="21"/>
          <w:szCs w:val="21"/>
        </w:rPr>
        <w:t xml:space="preserve"> hosted </w:t>
      </w:r>
      <w:r>
        <w:rPr>
          <w:rFonts w:ascii="Arial Narrow" w:hAnsi="Arial Narrow" w:cstheme="majorHAnsi"/>
          <w:sz w:val="21"/>
          <w:szCs w:val="21"/>
        </w:rPr>
        <w:t>its</w:t>
      </w:r>
      <w:r w:rsidRPr="00232B9C">
        <w:rPr>
          <w:rFonts w:ascii="Arial Narrow" w:hAnsi="Arial Narrow" w:cstheme="majorHAnsi"/>
          <w:sz w:val="21"/>
          <w:szCs w:val="21"/>
        </w:rPr>
        <w:t xml:space="preserve"> twelfth annual OctoberVET event in Ballarat, on November 14</w:t>
      </w:r>
      <w:r w:rsidRPr="00232B9C">
        <w:rPr>
          <w:rFonts w:ascii="Arial Narrow" w:hAnsi="Arial Narrow" w:cstheme="majorHAnsi"/>
          <w:sz w:val="21"/>
          <w:szCs w:val="21"/>
          <w:vertAlign w:val="superscript"/>
        </w:rPr>
        <w:t>th</w:t>
      </w:r>
      <w:r w:rsidRPr="00232B9C">
        <w:rPr>
          <w:rFonts w:ascii="Arial Narrow" w:hAnsi="Arial Narrow" w:cstheme="majorHAnsi"/>
          <w:sz w:val="21"/>
          <w:szCs w:val="21"/>
        </w:rPr>
        <w:t xml:space="preserve"> 2019 at the SMB Campus (Tech Park), Ballarat</w:t>
      </w:r>
      <w:r>
        <w:rPr>
          <w:rFonts w:ascii="Arial Narrow" w:hAnsi="Arial Narrow" w:cstheme="majorHAnsi"/>
          <w:sz w:val="21"/>
          <w:szCs w:val="21"/>
        </w:rPr>
        <w:t>. The event was</w:t>
      </w:r>
      <w:r w:rsidRPr="00232B9C">
        <w:rPr>
          <w:rFonts w:ascii="Arial Narrow" w:hAnsi="Arial Narrow" w:cstheme="majorHAnsi"/>
          <w:sz w:val="21"/>
          <w:szCs w:val="21"/>
        </w:rPr>
        <w:t xml:space="preserve"> opened by Professor Claire McLachlan</w:t>
      </w:r>
      <w:r>
        <w:rPr>
          <w:rFonts w:ascii="Arial Narrow" w:hAnsi="Arial Narrow" w:cstheme="majorHAnsi"/>
          <w:sz w:val="21"/>
          <w:szCs w:val="21"/>
        </w:rPr>
        <w:t>, Dean of the School of Education</w:t>
      </w:r>
      <w:r w:rsidRPr="00232B9C">
        <w:rPr>
          <w:rFonts w:ascii="Arial Narrow" w:hAnsi="Arial Narrow" w:cstheme="majorHAnsi"/>
          <w:sz w:val="21"/>
          <w:szCs w:val="21"/>
        </w:rPr>
        <w:t>. The theme of the event was ‘</w:t>
      </w:r>
      <w:r w:rsidRPr="00232B9C">
        <w:rPr>
          <w:rFonts w:ascii="Arial Narrow" w:hAnsi="Arial Narrow" w:cstheme="majorHAnsi"/>
          <w:i/>
          <w:iCs/>
          <w:sz w:val="21"/>
          <w:szCs w:val="21"/>
        </w:rPr>
        <w:t xml:space="preserve">Supporting young people into their futures:  Research and practice.’ </w:t>
      </w:r>
      <w:r w:rsidRPr="00232B9C">
        <w:rPr>
          <w:rFonts w:ascii="Arial Narrow" w:hAnsi="Arial Narrow" w:cstheme="majorHAnsi"/>
          <w:sz w:val="21"/>
          <w:szCs w:val="21"/>
        </w:rPr>
        <w:t> </w:t>
      </w:r>
      <w:r w:rsidRPr="00232B9C">
        <w:rPr>
          <w:rFonts w:ascii="Arial Narrow" w:hAnsi="Arial Narrow" w:cstheme="majorHAnsi"/>
          <w:color w:val="222222"/>
          <w:sz w:val="21"/>
          <w:szCs w:val="21"/>
          <w:lang w:val="en"/>
        </w:rPr>
        <w:t xml:space="preserve"> The research-based event is part of the series of annual national ‘OctoberVET’ events around Australia, an activity of the Australian Vocational Education and Training Research Association (AVETRA).</w:t>
      </w:r>
    </w:p>
    <w:p w14:paraId="1ADCE490" w14:textId="77777777" w:rsidR="00BE4E58" w:rsidRPr="00232B9C" w:rsidRDefault="00BE4E58" w:rsidP="00BE4E58">
      <w:pPr>
        <w:spacing w:after="80"/>
        <w:rPr>
          <w:rFonts w:ascii="Arial Narrow" w:hAnsi="Arial Narrow" w:cstheme="majorHAnsi"/>
          <w:sz w:val="21"/>
          <w:szCs w:val="21"/>
        </w:rPr>
      </w:pPr>
      <w:r w:rsidRPr="00232B9C">
        <w:rPr>
          <w:rFonts w:ascii="Arial Narrow" w:hAnsi="Arial Narrow" w:cstheme="majorHAnsi"/>
          <w:color w:val="222222"/>
          <w:sz w:val="21"/>
          <w:szCs w:val="21"/>
          <w:lang w:val="en"/>
        </w:rPr>
        <w:t xml:space="preserve">The event </w:t>
      </w:r>
      <w:r>
        <w:rPr>
          <w:rFonts w:ascii="Arial Narrow" w:hAnsi="Arial Narrow" w:cstheme="majorHAnsi"/>
          <w:color w:val="222222"/>
          <w:sz w:val="21"/>
          <w:szCs w:val="21"/>
          <w:lang w:val="en"/>
        </w:rPr>
        <w:t>included</w:t>
      </w:r>
      <w:r w:rsidRPr="00232B9C">
        <w:rPr>
          <w:rFonts w:ascii="Arial Narrow" w:hAnsi="Arial Narrow" w:cstheme="majorHAnsi"/>
          <w:color w:val="222222"/>
          <w:sz w:val="21"/>
          <w:szCs w:val="21"/>
          <w:lang w:val="en"/>
        </w:rPr>
        <w:t xml:space="preserve"> </w:t>
      </w:r>
      <w:r>
        <w:rPr>
          <w:rFonts w:ascii="Arial Narrow" w:hAnsi="Arial Narrow" w:cstheme="majorHAnsi"/>
          <w:sz w:val="21"/>
          <w:szCs w:val="21"/>
        </w:rPr>
        <w:t>presentations</w:t>
      </w:r>
      <w:r w:rsidRPr="00232B9C">
        <w:rPr>
          <w:rFonts w:ascii="Arial Narrow" w:hAnsi="Arial Narrow" w:cstheme="majorHAnsi"/>
          <w:sz w:val="21"/>
          <w:szCs w:val="21"/>
        </w:rPr>
        <w:t xml:space="preserve"> by FedUni researchers and external experts, around the theme of young people, their futures, and careers. This is a very topical issue at the moment, exemplified by the formation of the National Careers Institute. The presentations include</w:t>
      </w:r>
      <w:r>
        <w:rPr>
          <w:rFonts w:ascii="Arial Narrow" w:hAnsi="Arial Narrow" w:cstheme="majorHAnsi"/>
          <w:sz w:val="21"/>
          <w:szCs w:val="21"/>
        </w:rPr>
        <w:t>d</w:t>
      </w:r>
      <w:r w:rsidRPr="00232B9C">
        <w:rPr>
          <w:rFonts w:ascii="Arial Narrow" w:hAnsi="Arial Narrow" w:cstheme="majorHAnsi"/>
          <w:sz w:val="21"/>
          <w:szCs w:val="21"/>
        </w:rPr>
        <w:t xml:space="preserve"> </w:t>
      </w:r>
      <w:r>
        <w:rPr>
          <w:rFonts w:ascii="Arial Narrow" w:hAnsi="Arial Narrow" w:cstheme="majorHAnsi"/>
          <w:sz w:val="21"/>
          <w:szCs w:val="21"/>
        </w:rPr>
        <w:t>two keynote speeches: one on the</w:t>
      </w:r>
      <w:r w:rsidRPr="00232B9C">
        <w:rPr>
          <w:rFonts w:ascii="Arial Narrow" w:hAnsi="Arial Narrow" w:cstheme="majorHAnsi"/>
          <w:sz w:val="21"/>
          <w:szCs w:val="21"/>
        </w:rPr>
        <w:t xml:space="preserve"> ‘Young futures’</w:t>
      </w:r>
      <w:r>
        <w:rPr>
          <w:rFonts w:ascii="Arial Narrow" w:hAnsi="Arial Narrow" w:cstheme="majorHAnsi"/>
          <w:sz w:val="21"/>
          <w:szCs w:val="21"/>
        </w:rPr>
        <w:t xml:space="preserve"> project by Erica Smith and Annette Foley, and one on career practitioners from Bernadette Gigliotti from the Career Education Association of Victoria. Other presentations were provided by Gosia Klatt from Melbourne University, Gary Workman from the Apprenticeship Employment Network Victoria, and Barry Wright from Federation TAFE. Participants were offered the chance to discuss, in groups, the </w:t>
      </w:r>
      <w:r w:rsidRPr="00232B9C">
        <w:rPr>
          <w:rFonts w:ascii="Arial Narrow" w:hAnsi="Arial Narrow" w:cstheme="majorHAnsi"/>
          <w:sz w:val="21"/>
          <w:szCs w:val="21"/>
        </w:rPr>
        <w:t>policy and practice implications arising from the presentations of the day, with the afternoon concluding with a Q&amp;A session with a panel of experts</w:t>
      </w:r>
      <w:r>
        <w:rPr>
          <w:rFonts w:ascii="Arial Narrow" w:hAnsi="Arial Narrow" w:cstheme="majorHAnsi"/>
          <w:sz w:val="21"/>
          <w:szCs w:val="21"/>
        </w:rPr>
        <w:t xml:space="preserve"> from the speakers</w:t>
      </w:r>
      <w:r w:rsidRPr="00232B9C">
        <w:rPr>
          <w:rFonts w:ascii="Arial Narrow" w:hAnsi="Arial Narrow" w:cstheme="majorHAnsi"/>
          <w:sz w:val="21"/>
          <w:szCs w:val="21"/>
        </w:rPr>
        <w:t>.</w:t>
      </w:r>
    </w:p>
    <w:p w14:paraId="27393471" w14:textId="77777777" w:rsidR="00BE4E58" w:rsidRDefault="00BE4E58" w:rsidP="002C7BE6">
      <w:pPr>
        <w:spacing w:after="120"/>
        <w:rPr>
          <w:rFonts w:ascii="Arial Narrow" w:hAnsi="Arial Narrow" w:cstheme="majorHAnsi"/>
          <w:sz w:val="21"/>
          <w:szCs w:val="21"/>
        </w:rPr>
      </w:pPr>
      <w:r w:rsidRPr="00232B9C">
        <w:rPr>
          <w:rFonts w:ascii="Arial Narrow" w:hAnsi="Arial Narrow" w:cstheme="majorHAnsi"/>
          <w:sz w:val="21"/>
          <w:szCs w:val="21"/>
        </w:rPr>
        <w:t xml:space="preserve">The event </w:t>
      </w:r>
      <w:r>
        <w:rPr>
          <w:rFonts w:ascii="Arial Narrow" w:hAnsi="Arial Narrow" w:cstheme="majorHAnsi"/>
          <w:sz w:val="21"/>
          <w:szCs w:val="21"/>
        </w:rPr>
        <w:t>attracted</w:t>
      </w:r>
      <w:r w:rsidRPr="00232B9C">
        <w:rPr>
          <w:rFonts w:ascii="Arial Narrow" w:hAnsi="Arial Narrow" w:cstheme="majorHAnsi"/>
          <w:sz w:val="21"/>
          <w:szCs w:val="21"/>
        </w:rPr>
        <w:t xml:space="preserve"> 40 professionals including RTO, GTO and TAFE representatives, Federation University staff, and </w:t>
      </w:r>
      <w:r w:rsidRPr="00232B9C">
        <w:rPr>
          <w:rFonts w:ascii="Arial Narrow" w:hAnsi="Arial Narrow" w:cstheme="majorHAnsi"/>
          <w:sz w:val="21"/>
          <w:szCs w:val="21"/>
        </w:rPr>
        <w:t>secondary school staff. The day provided those who attended with an opportunity to increase their awareness of the issues fac</w:t>
      </w:r>
      <w:r>
        <w:rPr>
          <w:rFonts w:ascii="Arial Narrow" w:hAnsi="Arial Narrow" w:cstheme="majorHAnsi"/>
          <w:sz w:val="21"/>
          <w:szCs w:val="21"/>
        </w:rPr>
        <w:t xml:space="preserve">ed by young peoples’ </w:t>
      </w:r>
      <w:r w:rsidRPr="00232B9C">
        <w:rPr>
          <w:rFonts w:ascii="Arial Narrow" w:hAnsi="Arial Narrow" w:cstheme="majorHAnsi"/>
          <w:sz w:val="21"/>
          <w:szCs w:val="21"/>
        </w:rPr>
        <w:t xml:space="preserve">future employment and education options, the impact career practitioners are having in supporting career development, and </w:t>
      </w:r>
      <w:r>
        <w:rPr>
          <w:rFonts w:ascii="Arial Narrow" w:hAnsi="Arial Narrow" w:cstheme="majorHAnsi"/>
          <w:sz w:val="21"/>
          <w:szCs w:val="21"/>
        </w:rPr>
        <w:t>current apprenticeship issues</w:t>
      </w:r>
      <w:r w:rsidRPr="00232B9C">
        <w:rPr>
          <w:rFonts w:ascii="Arial Narrow" w:hAnsi="Arial Narrow" w:cstheme="majorHAnsi"/>
          <w:sz w:val="21"/>
          <w:szCs w:val="21"/>
        </w:rPr>
        <w:t xml:space="preserve">. Evaluations collected via Survey Monkey showed a high level of satisfaction with the event. </w:t>
      </w:r>
    </w:p>
    <w:p w14:paraId="31639681" w14:textId="1CCAEEBB" w:rsidR="00BE4E58" w:rsidRDefault="00BE4E58" w:rsidP="00BE4E58">
      <w:pPr>
        <w:rPr>
          <w:rFonts w:ascii="Arial Narrow" w:hAnsi="Arial Narrow" w:cstheme="majorHAnsi"/>
          <w:sz w:val="21"/>
          <w:szCs w:val="21"/>
        </w:rPr>
      </w:pPr>
      <w:r w:rsidRPr="00A2600D">
        <w:rPr>
          <w:rFonts w:ascii="Arial Narrow" w:hAnsi="Arial Narrow" w:cs="Arial"/>
          <w:b/>
          <w:iCs/>
          <w:noProof/>
          <w:color w:val="000000"/>
          <w:sz w:val="26"/>
          <w:szCs w:val="26"/>
        </w:rPr>
        <w:drawing>
          <wp:anchor distT="0" distB="0" distL="114300" distR="114300" simplePos="0" relativeHeight="251692544" behindDoc="0" locked="0" layoutInCell="1" allowOverlap="1" wp14:anchorId="71C4CB92" wp14:editId="789D17FF">
            <wp:simplePos x="0" y="0"/>
            <wp:positionH relativeFrom="margin">
              <wp:align>right</wp:align>
            </wp:positionH>
            <wp:positionV relativeFrom="paragraph">
              <wp:posOffset>2934335</wp:posOffset>
            </wp:positionV>
            <wp:extent cx="3000375" cy="2249805"/>
            <wp:effectExtent l="0" t="0" r="9525" b="0"/>
            <wp:wrapSquare wrapText="bothSides"/>
            <wp:docPr id="2" name="Picture 2" descr="E:\Morgans J drive\OctoberVET 2019\Photos\45C3BF0E-F11F-47A0-AB12-7ED5AE2EDA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rgans J drive\OctoberVET 2019\Photos\45C3BF0E-F11F-47A0-AB12-7ED5AE2EDAF8.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0375"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59B">
        <w:rPr>
          <w:noProof/>
        </w:rPr>
        <w:drawing>
          <wp:anchor distT="0" distB="0" distL="114300" distR="114300" simplePos="0" relativeHeight="251691520" behindDoc="0" locked="0" layoutInCell="1" allowOverlap="1" wp14:anchorId="3365607C" wp14:editId="30C98900">
            <wp:simplePos x="0" y="0"/>
            <wp:positionH relativeFrom="column">
              <wp:align>left</wp:align>
            </wp:positionH>
            <wp:positionV relativeFrom="paragraph">
              <wp:posOffset>640715</wp:posOffset>
            </wp:positionV>
            <wp:extent cx="3009900" cy="2257425"/>
            <wp:effectExtent l="0" t="0" r="0" b="9525"/>
            <wp:wrapSquare wrapText="bothSides"/>
            <wp:docPr id="7" name="Picture 7" descr="E:\Morgans J drive\OctoberVET 2019\Photos\F7E83160-B93C-4B9D-98BB-183983BD7F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rgans J drive\OctoberVET 2019\Photos\F7E83160-B93C-4B9D-98BB-183983BD7FBA.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anchor>
        </w:drawing>
      </w:r>
      <w:r>
        <w:rPr>
          <w:rFonts w:ascii="Arial Narrow" w:hAnsi="Arial Narrow" w:cstheme="majorHAnsi"/>
          <w:sz w:val="21"/>
          <w:szCs w:val="21"/>
        </w:rPr>
        <w:t xml:space="preserve">Presentations from the event may be seen on the RAVE web site at </w:t>
      </w:r>
      <w:hyperlink r:id="rId24" w:history="1">
        <w:r w:rsidRPr="00CF00EB">
          <w:rPr>
            <w:rStyle w:val="Hyperlink"/>
            <w:rFonts w:ascii="Arial Narrow" w:hAnsi="Arial Narrow" w:cstheme="majorHAnsi"/>
            <w:sz w:val="18"/>
            <w:szCs w:val="18"/>
          </w:rPr>
          <w:t>https://federation.edu.au/schools/school-of-education/research/research-groups/rave-researching-adult-and-vocational-education/vet-events</w:t>
        </w:r>
      </w:hyperlink>
    </w:p>
    <w:p w14:paraId="7C97D1DC" w14:textId="77777777" w:rsidR="00BE4E58" w:rsidRDefault="00BE4E58" w:rsidP="00E94E56">
      <w:pPr>
        <w:spacing w:before="240" w:after="120"/>
        <w:rPr>
          <w:rFonts w:ascii="Arial Narrow" w:hAnsi="Arial Narrow" w:cs="Arial"/>
          <w:b/>
          <w:iCs/>
          <w:color w:val="000000"/>
          <w:sz w:val="28"/>
          <w:szCs w:val="28"/>
          <w:lang w:val="en-US"/>
        </w:rPr>
      </w:pPr>
      <w:r>
        <w:rPr>
          <w:rFonts w:ascii="Arial Narrow" w:hAnsi="Arial Narrow" w:cs="Arial"/>
          <w:b/>
          <w:iCs/>
          <w:color w:val="000000"/>
          <w:sz w:val="28"/>
          <w:szCs w:val="28"/>
          <w:lang w:val="en-US"/>
        </w:rPr>
        <w:t xml:space="preserve">VET teacher education news from Federation University </w:t>
      </w:r>
    </w:p>
    <w:p w14:paraId="675AE68C" w14:textId="77777777" w:rsidR="00BE4E58" w:rsidRPr="00BE4E58" w:rsidRDefault="00BE4E58" w:rsidP="00BE4E58">
      <w:pPr>
        <w:spacing w:after="80" w:line="276" w:lineRule="auto"/>
        <w:rPr>
          <w:rFonts w:ascii="Arial Narrow" w:hAnsi="Arial Narrow"/>
          <w:b/>
          <w:sz w:val="21"/>
          <w:szCs w:val="21"/>
        </w:rPr>
      </w:pPr>
      <w:r w:rsidRPr="00BE4E58">
        <w:rPr>
          <w:rFonts w:ascii="Arial Narrow" w:hAnsi="Arial Narrow"/>
          <w:b/>
          <w:sz w:val="21"/>
          <w:szCs w:val="21"/>
        </w:rPr>
        <w:t>Undergraduate Certificate in VET</w:t>
      </w:r>
    </w:p>
    <w:p w14:paraId="254B6BFE" w14:textId="18D7CABF" w:rsidR="00BE4E58" w:rsidRPr="00F85A48" w:rsidRDefault="00BE4E58" w:rsidP="00BE4E58">
      <w:pPr>
        <w:spacing w:after="80"/>
        <w:rPr>
          <w:rFonts w:ascii="Arial Narrow" w:hAnsi="Arial Narrow"/>
          <w:sz w:val="21"/>
          <w:szCs w:val="21"/>
        </w:rPr>
      </w:pPr>
      <w:r w:rsidRPr="00F85A48">
        <w:rPr>
          <w:rFonts w:ascii="Arial Narrow" w:hAnsi="Arial Narrow"/>
          <w:sz w:val="21"/>
          <w:szCs w:val="21"/>
        </w:rPr>
        <w:t>Following the release of the Higher Education Relief Package in response to the COVID 19 pandemic, the Commonwealth government has introduced an Undergraduate Certificate qualification designed to assist in reskilling the workforce. This is now a full qualification type on the Australian Qualifications Framework.</w:t>
      </w:r>
    </w:p>
    <w:p w14:paraId="597AAEA9" w14:textId="424D4FAC" w:rsidR="00BE4E58" w:rsidRPr="00F85A48" w:rsidRDefault="00BE4E58" w:rsidP="00BE4E58">
      <w:pPr>
        <w:spacing w:after="80"/>
        <w:rPr>
          <w:rFonts w:ascii="Arial Narrow" w:hAnsi="Arial Narrow"/>
          <w:sz w:val="21"/>
          <w:szCs w:val="21"/>
        </w:rPr>
      </w:pPr>
      <w:r w:rsidRPr="00F85A48">
        <w:rPr>
          <w:rFonts w:ascii="Arial Narrow" w:hAnsi="Arial Narrow"/>
          <w:sz w:val="21"/>
          <w:szCs w:val="21"/>
        </w:rPr>
        <w:t xml:space="preserve">Amongst its Undergraduate Certificates, Federation University has developed an Undergraduate Certificate in Vocational Education and Training (VET).This provides an introductory sequence to the university’s Associate Degree of VET, and is offered by the School of Education. </w:t>
      </w:r>
    </w:p>
    <w:p w14:paraId="528B7CDC" w14:textId="77777777" w:rsidR="00BE4E58" w:rsidRPr="00F85A48" w:rsidRDefault="00BE4E58" w:rsidP="00BE4E58">
      <w:pPr>
        <w:spacing w:after="80"/>
        <w:rPr>
          <w:rFonts w:ascii="Arial Narrow" w:hAnsi="Arial Narrow"/>
          <w:sz w:val="21"/>
          <w:szCs w:val="21"/>
        </w:rPr>
      </w:pPr>
      <w:r w:rsidRPr="00F85A48">
        <w:rPr>
          <w:rFonts w:ascii="Arial Narrow" w:hAnsi="Arial Narrow"/>
          <w:sz w:val="21"/>
          <w:szCs w:val="21"/>
        </w:rPr>
        <w:lastRenderedPageBreak/>
        <w:t>The qualification could be of particular interest to people working in industry, or displaced from industry, who would like to move into teaching in VET, or wish to work as trainers in industry. It could also be of interest to people working casually as VET teachers looking to move into full-time work; or simply for VET teachers wishing to make a head start on the Associate Degree, at a discounted price.</w:t>
      </w:r>
    </w:p>
    <w:p w14:paraId="4C41DA3D" w14:textId="77777777" w:rsidR="00BE4E58" w:rsidRPr="00F85A48" w:rsidRDefault="00BE4E58" w:rsidP="00BE4E58">
      <w:pPr>
        <w:spacing w:after="80"/>
        <w:rPr>
          <w:rFonts w:ascii="Arial Narrow" w:hAnsi="Arial Narrow"/>
          <w:sz w:val="21"/>
          <w:szCs w:val="21"/>
        </w:rPr>
      </w:pPr>
      <w:r w:rsidRPr="00F85A48">
        <w:rPr>
          <w:rFonts w:ascii="Arial Narrow" w:hAnsi="Arial Narrow"/>
          <w:sz w:val="21"/>
          <w:szCs w:val="21"/>
        </w:rPr>
        <w:t xml:space="preserve">The Undergraduate Certificate in VET consists of four 15 credit-point courses that make up part of the Associate Degree of Vocational Education and Training. The program is on-line, with printed learning materials, and people have to enrol in four courses in one semester.  For people enrolling for semester 2, 2020, the government offers a special HECS price of only $1250 for the four courses, as opposed to the normal HECS amount of $840 per course. </w:t>
      </w:r>
    </w:p>
    <w:p w14:paraId="155E3998" w14:textId="77777777" w:rsidR="00BE4E58" w:rsidRPr="00F85A48" w:rsidRDefault="00BE4E58" w:rsidP="00BE4E58">
      <w:pPr>
        <w:spacing w:after="80"/>
        <w:rPr>
          <w:rFonts w:ascii="Arial Narrow" w:hAnsi="Arial Narrow"/>
          <w:sz w:val="21"/>
          <w:szCs w:val="21"/>
        </w:rPr>
      </w:pPr>
      <w:r w:rsidRPr="00F85A48">
        <w:rPr>
          <w:rFonts w:ascii="Arial Narrow" w:hAnsi="Arial Narrow"/>
          <w:sz w:val="21"/>
          <w:szCs w:val="21"/>
        </w:rPr>
        <w:t xml:space="preserve">Students who complete the Undergraduate Certificate are eligible to apply for full credit towards the completion of the Associate Degree of Vocational Education and Training  </w:t>
      </w:r>
      <w:hyperlink r:id="rId25" w:anchor="/course/DTV3" w:history="1">
        <w:r w:rsidRPr="00CF00EB">
          <w:rPr>
            <w:rStyle w:val="Hyperlink"/>
            <w:rFonts w:ascii="Arial Narrow" w:hAnsi="Arial Narrow"/>
            <w:sz w:val="18"/>
            <w:szCs w:val="18"/>
          </w:rPr>
          <w:t>https://study.federation.edu.au/#/course/DTV3</w:t>
        </w:r>
      </w:hyperlink>
      <w:r w:rsidRPr="00F85A48">
        <w:rPr>
          <w:rFonts w:ascii="Arial Narrow" w:hAnsi="Arial Narrow"/>
          <w:sz w:val="21"/>
          <w:szCs w:val="21"/>
        </w:rPr>
        <w:t xml:space="preserve">  Additional entry requirements may apply for that qualification, depending on participants’ prior qualifications and experience. The Associate Degree allows access to the TAFE pay scale associated with an AQF level 6 qualification.</w:t>
      </w:r>
    </w:p>
    <w:p w14:paraId="5AD4311E" w14:textId="77777777" w:rsidR="00BE4E58" w:rsidRPr="00F85A48" w:rsidRDefault="00BE4E58" w:rsidP="00BE4E58">
      <w:pPr>
        <w:rPr>
          <w:rFonts w:ascii="Arial Narrow" w:eastAsiaTheme="minorEastAsia" w:hAnsi="Arial Narrow"/>
          <w:noProof/>
          <w:sz w:val="21"/>
          <w:szCs w:val="21"/>
        </w:rPr>
      </w:pPr>
      <w:r>
        <w:rPr>
          <w:rFonts w:ascii="Arial Narrow" w:eastAsiaTheme="minorEastAsia" w:hAnsi="Arial Narrow"/>
          <w:noProof/>
          <w:sz w:val="21"/>
          <w:szCs w:val="21"/>
        </w:rPr>
        <w:t>For more details</w:t>
      </w:r>
      <w:r w:rsidRPr="00F85A48">
        <w:rPr>
          <w:rFonts w:ascii="Arial Narrow" w:eastAsiaTheme="minorEastAsia" w:hAnsi="Arial Narrow"/>
          <w:noProof/>
          <w:sz w:val="21"/>
          <w:szCs w:val="21"/>
        </w:rPr>
        <w:t xml:space="preserve"> about the Undergraduate Certificate, see </w:t>
      </w:r>
      <w:hyperlink r:id="rId26" w:anchor="/course/DXC10" w:history="1">
        <w:r w:rsidRPr="00CF00EB">
          <w:rPr>
            <w:rStyle w:val="Hyperlink"/>
            <w:rFonts w:ascii="Arial Narrow" w:eastAsiaTheme="minorEastAsia" w:hAnsi="Arial Narrow"/>
            <w:noProof/>
            <w:sz w:val="18"/>
            <w:szCs w:val="18"/>
          </w:rPr>
          <w:t>https://study.federation.edu.au/#/course/DXC10</w:t>
        </w:r>
      </w:hyperlink>
      <w:r w:rsidRPr="00F85A48">
        <w:rPr>
          <w:rFonts w:ascii="Arial Narrow" w:eastAsiaTheme="minorEastAsia" w:hAnsi="Arial Narrow"/>
          <w:noProof/>
          <w:sz w:val="21"/>
          <w:szCs w:val="21"/>
        </w:rPr>
        <w:t xml:space="preserve"> or contact Erica Smith on 03-5327 9665 or </w:t>
      </w:r>
      <w:hyperlink r:id="rId27" w:history="1">
        <w:r w:rsidRPr="00CF00EB">
          <w:rPr>
            <w:rStyle w:val="Hyperlink"/>
            <w:rFonts w:ascii="Arial Narrow" w:eastAsiaTheme="minorEastAsia" w:hAnsi="Arial Narrow"/>
            <w:noProof/>
            <w:sz w:val="18"/>
            <w:szCs w:val="18"/>
          </w:rPr>
          <w:t>e.smith@federation.edu.au</w:t>
        </w:r>
      </w:hyperlink>
    </w:p>
    <w:p w14:paraId="196D2EE2" w14:textId="77777777" w:rsidR="00BE4E58" w:rsidRPr="00F85A48" w:rsidRDefault="00BE4E58" w:rsidP="00BE4E58">
      <w:pPr>
        <w:spacing w:before="180" w:after="120"/>
        <w:rPr>
          <w:rFonts w:ascii="Arial Narrow" w:hAnsi="Arial Narrow" w:cs="Arial"/>
          <w:b/>
          <w:iCs/>
          <w:color w:val="000000"/>
          <w:sz w:val="21"/>
          <w:szCs w:val="21"/>
          <w:lang w:val="en-US"/>
        </w:rPr>
      </w:pPr>
      <w:r w:rsidRPr="00F85A48">
        <w:rPr>
          <w:rFonts w:ascii="Arial Narrow" w:hAnsi="Arial Narrow" w:cs="Arial"/>
          <w:b/>
          <w:iCs/>
          <w:color w:val="000000"/>
          <w:sz w:val="21"/>
          <w:szCs w:val="21"/>
          <w:lang w:val="en-US"/>
        </w:rPr>
        <w:t>Applied research single-subject course</w:t>
      </w:r>
    </w:p>
    <w:p w14:paraId="0CAC458F" w14:textId="77777777" w:rsidR="00BE4E58" w:rsidRPr="00F85A48" w:rsidRDefault="00BE4E58" w:rsidP="002C7BE6">
      <w:pPr>
        <w:spacing w:after="120"/>
        <w:rPr>
          <w:rFonts w:ascii="Arial Narrow" w:hAnsi="Arial Narrow"/>
          <w:sz w:val="21"/>
          <w:szCs w:val="21"/>
        </w:rPr>
      </w:pPr>
      <w:r w:rsidRPr="00F85A48">
        <w:rPr>
          <w:rFonts w:ascii="Arial Narrow" w:hAnsi="Arial Narrow"/>
          <w:sz w:val="21"/>
          <w:szCs w:val="21"/>
        </w:rPr>
        <w:t xml:space="preserve">It’s always been important to have sound research to underpin both policy development and VET practice and it’s becoming an increasing trend for VET teachers to undertake research. That’s why in 2018 the Victorian TAFE Teaching Agreement was updated with pay scales which encouraged teachers to undertake a VET teaching qualification which included applied research, along with other provisions. As part of its Associate Degree of VET, Federation University redeveloped an existing course to meet the applied research provisions. This is part of our Associate Degree and is also offered as a standalone single-subject course, which is proving popular with TAFE teachers who are lacking this component in their existing qualifications – or who are simply undertaking it out of interest! Our first intake was in July 2019 and teachers completed a range of interesting research mini-projects relating to the VET sector and also to industry. Research into on-line learning was a common topic, even before the current crisis. We have cohorts of students from specific TAFE Institutes enrolled in this research course, currently and planned for next semester, and we look forward to many more interesting pieces of research.  Enquiries can be directed to Erica Smith on </w:t>
      </w:r>
      <w:hyperlink r:id="rId28" w:history="1">
        <w:r w:rsidRPr="00CF00EB">
          <w:rPr>
            <w:rStyle w:val="Hyperlink"/>
            <w:rFonts w:ascii="Arial Narrow" w:hAnsi="Arial Narrow"/>
            <w:sz w:val="18"/>
            <w:szCs w:val="18"/>
          </w:rPr>
          <w:t>e.smith@federation.edu.au</w:t>
        </w:r>
      </w:hyperlink>
    </w:p>
    <w:p w14:paraId="23EFD908" w14:textId="5EFBE143" w:rsidR="00BE4E58" w:rsidRPr="00E94E56" w:rsidRDefault="001609B3" w:rsidP="00BE4E58">
      <w:pPr>
        <w:spacing w:after="120"/>
        <w:rPr>
          <w:rFonts w:ascii="Arial Narrow" w:hAnsi="Arial Narrow" w:cs="Arial"/>
          <w:b/>
          <w:iCs/>
          <w:color w:val="000000"/>
          <w:sz w:val="30"/>
          <w:szCs w:val="30"/>
          <w:lang w:val="en-US" w:eastAsia="en-GB"/>
        </w:rPr>
      </w:pPr>
      <w:r w:rsidRPr="00E94E56">
        <w:rPr>
          <w:rFonts w:ascii="Arial Narrow" w:hAnsi="Arial Narrow" w:cs="Arial"/>
          <w:b/>
          <w:iCs/>
          <w:color w:val="000000"/>
          <w:sz w:val="30"/>
          <w:szCs w:val="30"/>
          <w:lang w:val="en-US" w:eastAsia="en-GB"/>
        </w:rPr>
        <w:t>R</w:t>
      </w:r>
      <w:r w:rsidR="00BE4E58" w:rsidRPr="00E94E56">
        <w:rPr>
          <w:rFonts w:ascii="Arial Narrow" w:hAnsi="Arial Narrow" w:cs="Arial"/>
          <w:b/>
          <w:iCs/>
          <w:color w:val="000000"/>
          <w:sz w:val="30"/>
          <w:szCs w:val="30"/>
          <w:lang w:val="en-US" w:eastAsia="en-GB"/>
        </w:rPr>
        <w:t>AVE achievements</w:t>
      </w:r>
    </w:p>
    <w:p w14:paraId="4365CC04" w14:textId="4001B06A" w:rsidR="00BE4E58" w:rsidRPr="00A930C6" w:rsidRDefault="00BE4E58" w:rsidP="00BE4E58">
      <w:pPr>
        <w:spacing w:after="120"/>
        <w:rPr>
          <w:rFonts w:ascii="Arial Narrow" w:hAnsi="Arial Narrow" w:cs="Arial"/>
          <w:b/>
          <w:iCs/>
          <w:color w:val="000000"/>
          <w:sz w:val="26"/>
          <w:szCs w:val="26"/>
          <w:u w:val="single"/>
          <w:lang w:val="en-US"/>
        </w:rPr>
      </w:pPr>
      <w:r w:rsidRPr="00A930C6">
        <w:rPr>
          <w:rFonts w:ascii="Arial Narrow" w:hAnsi="Arial Narrow" w:cs="Arial"/>
          <w:b/>
          <w:iCs/>
          <w:color w:val="000000"/>
          <w:sz w:val="26"/>
          <w:szCs w:val="26"/>
          <w:u w:val="single"/>
          <w:lang w:val="en-US"/>
        </w:rPr>
        <w:t>RAVE authors wi</w:t>
      </w:r>
      <w:r w:rsidR="00E94E56" w:rsidRPr="00A930C6">
        <w:rPr>
          <w:rFonts w:ascii="Arial Narrow" w:hAnsi="Arial Narrow" w:cs="Arial"/>
          <w:b/>
          <w:iCs/>
          <w:color w:val="000000"/>
          <w:sz w:val="26"/>
          <w:szCs w:val="26"/>
          <w:u w:val="single"/>
          <w:lang w:val="en-US"/>
        </w:rPr>
        <w:t>n</w:t>
      </w:r>
      <w:r w:rsidRPr="00A930C6">
        <w:rPr>
          <w:rFonts w:ascii="Arial Narrow" w:hAnsi="Arial Narrow" w:cs="Arial"/>
          <w:b/>
          <w:iCs/>
          <w:color w:val="000000"/>
          <w:sz w:val="26"/>
          <w:szCs w:val="26"/>
          <w:u w:val="single"/>
          <w:lang w:val="en-US"/>
        </w:rPr>
        <w:t xml:space="preserve"> the 2019 AVETRA journal paper of the year</w:t>
      </w:r>
    </w:p>
    <w:p w14:paraId="33509390" w14:textId="1CC566B6" w:rsidR="00BE4E58" w:rsidRPr="00D67FFE" w:rsidRDefault="00BE4E58" w:rsidP="00BE4E58">
      <w:pPr>
        <w:rPr>
          <w:rFonts w:ascii="Arial Narrow" w:hAnsi="Arial Narrow"/>
          <w:sz w:val="21"/>
          <w:szCs w:val="21"/>
        </w:rPr>
      </w:pPr>
      <w:r>
        <w:rPr>
          <w:rFonts w:ascii="Arial Narrow" w:hAnsi="Arial Narrow"/>
          <w:sz w:val="21"/>
          <w:szCs w:val="21"/>
        </w:rPr>
        <w:t>Three r</w:t>
      </w:r>
      <w:r w:rsidRPr="00D67FFE">
        <w:rPr>
          <w:rFonts w:ascii="Arial Narrow" w:hAnsi="Arial Narrow"/>
          <w:sz w:val="21"/>
          <w:szCs w:val="21"/>
        </w:rPr>
        <w:t xml:space="preserve">esearchers from RAVE have won the Journal Article of the Year award (2019) of the Australian Vocational Education and Training Research Association (AVETRA). The award </w:t>
      </w:r>
      <w:r w:rsidRPr="00D67FFE">
        <w:rPr>
          <w:rFonts w:ascii="Arial Narrow" w:hAnsi="Arial Narrow"/>
          <w:sz w:val="21"/>
          <w:szCs w:val="21"/>
        </w:rPr>
        <w:t>was presented virtually at AVETRA’s 2020 AGM on April 23</w:t>
      </w:r>
      <w:r w:rsidRPr="00D67FFE">
        <w:rPr>
          <w:rFonts w:ascii="Arial Narrow" w:hAnsi="Arial Narrow"/>
          <w:sz w:val="21"/>
          <w:szCs w:val="21"/>
          <w:vertAlign w:val="superscript"/>
        </w:rPr>
        <w:t>rd</w:t>
      </w:r>
      <w:r w:rsidRPr="00D67FFE">
        <w:rPr>
          <w:rFonts w:ascii="Arial Narrow" w:hAnsi="Arial Narrow"/>
          <w:sz w:val="21"/>
          <w:szCs w:val="21"/>
        </w:rPr>
        <w:t xml:space="preserve"> and </w:t>
      </w:r>
      <w:r>
        <w:rPr>
          <w:rFonts w:ascii="Arial Narrow" w:hAnsi="Arial Narrow"/>
          <w:sz w:val="21"/>
          <w:szCs w:val="21"/>
        </w:rPr>
        <w:t>is</w:t>
      </w:r>
      <w:r w:rsidRPr="00D67FFE">
        <w:rPr>
          <w:rFonts w:ascii="Arial Narrow" w:hAnsi="Arial Narrow"/>
          <w:sz w:val="21"/>
          <w:szCs w:val="21"/>
        </w:rPr>
        <w:t xml:space="preserve"> featured at </w:t>
      </w:r>
      <w:hyperlink r:id="rId29" w:history="1">
        <w:r w:rsidRPr="00CF00EB">
          <w:rPr>
            <w:rStyle w:val="Hyperlink"/>
            <w:rFonts w:ascii="Arial Narrow" w:hAnsi="Arial Narrow"/>
            <w:sz w:val="18"/>
            <w:szCs w:val="18"/>
          </w:rPr>
          <w:t>http://www.avetra.org.au/pages/journal-article-of-the-year-award.html</w:t>
        </w:r>
      </w:hyperlink>
      <w:r>
        <w:rPr>
          <w:rStyle w:val="Hyperlink"/>
          <w:rFonts w:ascii="Arial Narrow" w:hAnsi="Arial Narrow"/>
          <w:sz w:val="21"/>
          <w:szCs w:val="21"/>
        </w:rPr>
        <w:t xml:space="preserve"> </w:t>
      </w:r>
      <w:r w:rsidRPr="00D67FFE">
        <w:rPr>
          <w:rFonts w:ascii="Arial Narrow" w:hAnsi="Arial Narrow"/>
          <w:sz w:val="21"/>
          <w:szCs w:val="21"/>
        </w:rPr>
        <w:t>The three R</w:t>
      </w:r>
      <w:r>
        <w:rPr>
          <w:rFonts w:ascii="Arial Narrow" w:hAnsi="Arial Narrow"/>
          <w:sz w:val="21"/>
          <w:szCs w:val="21"/>
        </w:rPr>
        <w:t xml:space="preserve">AVE researchers are Erica Smith, </w:t>
      </w:r>
      <w:r w:rsidRPr="00D67FFE">
        <w:rPr>
          <w:rFonts w:ascii="Arial Narrow" w:hAnsi="Arial Narrow"/>
          <w:sz w:val="21"/>
          <w:szCs w:val="21"/>
        </w:rPr>
        <w:t>Jac</w:t>
      </w:r>
      <w:r>
        <w:rPr>
          <w:rFonts w:ascii="Arial Narrow" w:hAnsi="Arial Narrow"/>
          <w:sz w:val="21"/>
          <w:szCs w:val="21"/>
        </w:rPr>
        <w:t xml:space="preserve">kie Tuck, and Andy Smith; </w:t>
      </w:r>
      <w:r w:rsidRPr="00D67FFE">
        <w:rPr>
          <w:rFonts w:ascii="Arial Narrow" w:hAnsi="Arial Narrow"/>
          <w:sz w:val="21"/>
          <w:szCs w:val="21"/>
        </w:rPr>
        <w:t xml:space="preserve">the fourth author was Victor Callan from the University of Queensland. The article is: </w:t>
      </w:r>
    </w:p>
    <w:p w14:paraId="3539DA8C" w14:textId="20A4F4FE" w:rsidR="00BE4E58" w:rsidRPr="00D67FFE" w:rsidRDefault="00BE4E58" w:rsidP="00BE4E58">
      <w:pPr>
        <w:spacing w:after="80"/>
        <w:rPr>
          <w:rStyle w:val="Hyperlink"/>
          <w:rFonts w:ascii="Arial Narrow" w:eastAsiaTheme="minorHAnsi" w:hAnsi="Arial Narrow" w:cstheme="minorHAnsi"/>
          <w:sz w:val="21"/>
          <w:szCs w:val="21"/>
        </w:rPr>
      </w:pPr>
      <w:r w:rsidRPr="00D67FFE">
        <w:rPr>
          <w:rFonts w:ascii="Arial Narrow" w:hAnsi="Arial Narrow" w:cstheme="minorHAnsi"/>
          <w:sz w:val="21"/>
          <w:szCs w:val="21"/>
        </w:rPr>
        <w:t xml:space="preserve">Smith, E., Callan, V., Tuck, J. &amp; Smith, A. (2019). Employer training in Australia: Current practices and concerns. </w:t>
      </w:r>
      <w:r w:rsidRPr="00D67FFE">
        <w:rPr>
          <w:rFonts w:ascii="Arial Narrow" w:hAnsi="Arial Narrow" w:cstheme="minorHAnsi"/>
          <w:i/>
          <w:sz w:val="21"/>
          <w:szCs w:val="21"/>
        </w:rPr>
        <w:t xml:space="preserve">International Journal of Training and Development, </w:t>
      </w:r>
      <w:r w:rsidR="00787121">
        <w:rPr>
          <w:rFonts w:ascii="Arial Narrow" w:hAnsi="Arial Narrow" w:cstheme="minorHAnsi"/>
          <w:sz w:val="21"/>
          <w:szCs w:val="21"/>
        </w:rPr>
        <w:t>23(</w:t>
      </w:r>
      <w:r w:rsidRPr="00D67FFE">
        <w:rPr>
          <w:rFonts w:ascii="Arial Narrow" w:hAnsi="Arial Narrow" w:cstheme="minorHAnsi"/>
          <w:sz w:val="21"/>
          <w:szCs w:val="21"/>
        </w:rPr>
        <w:t>2</w:t>
      </w:r>
      <w:r w:rsidR="00787121">
        <w:rPr>
          <w:rFonts w:ascii="Arial Narrow" w:hAnsi="Arial Narrow" w:cstheme="minorHAnsi"/>
          <w:sz w:val="21"/>
          <w:szCs w:val="21"/>
        </w:rPr>
        <w:t>)</w:t>
      </w:r>
      <w:r w:rsidRPr="00D67FFE">
        <w:rPr>
          <w:rFonts w:ascii="Arial Narrow" w:hAnsi="Arial Narrow" w:cstheme="minorHAnsi"/>
          <w:sz w:val="21"/>
          <w:szCs w:val="21"/>
        </w:rPr>
        <w:t xml:space="preserve">, 169-183. </w:t>
      </w:r>
      <w:hyperlink r:id="rId30" w:history="1">
        <w:r w:rsidRPr="00CF00EB">
          <w:rPr>
            <w:rStyle w:val="Hyperlink"/>
            <w:rFonts w:ascii="Arial Narrow" w:hAnsi="Arial Narrow" w:cstheme="minorHAnsi"/>
            <w:sz w:val="18"/>
            <w:szCs w:val="18"/>
          </w:rPr>
          <w:t>http://dx.doi.org/10.1111/ijtd.12152</w:t>
        </w:r>
      </w:hyperlink>
      <w:r w:rsidRPr="00D67FFE">
        <w:rPr>
          <w:rStyle w:val="Hyperlink"/>
          <w:rFonts w:ascii="Arial Narrow" w:hAnsi="Arial Narrow" w:cstheme="minorHAnsi"/>
          <w:sz w:val="21"/>
          <w:szCs w:val="21"/>
        </w:rPr>
        <w:t xml:space="preserve">  </w:t>
      </w:r>
    </w:p>
    <w:p w14:paraId="07820188" w14:textId="77777777" w:rsidR="00BE4E58" w:rsidRPr="00D67FFE" w:rsidRDefault="00BE4E58" w:rsidP="00BE4E58">
      <w:pPr>
        <w:spacing w:after="80"/>
        <w:rPr>
          <w:rFonts w:ascii="Arial Narrow" w:hAnsi="Arial Narrow"/>
          <w:sz w:val="21"/>
          <w:szCs w:val="21"/>
        </w:rPr>
      </w:pPr>
      <w:r w:rsidRPr="00D67FFE">
        <w:rPr>
          <w:rFonts w:ascii="Arial Narrow" w:hAnsi="Arial Narrow"/>
          <w:sz w:val="21"/>
          <w:szCs w:val="21"/>
        </w:rPr>
        <w:t xml:space="preserve">The </w:t>
      </w:r>
      <w:r w:rsidRPr="00D67FFE">
        <w:rPr>
          <w:rFonts w:ascii="Arial Narrow" w:hAnsi="Arial Narrow" w:cstheme="minorHAnsi"/>
          <w:sz w:val="21"/>
          <w:szCs w:val="21"/>
        </w:rPr>
        <w:t>International Journal of Training and Development is a</w:t>
      </w:r>
      <w:r>
        <w:rPr>
          <w:rFonts w:ascii="Arial Narrow" w:hAnsi="Arial Narrow" w:cstheme="minorHAnsi"/>
          <w:sz w:val="21"/>
          <w:szCs w:val="21"/>
        </w:rPr>
        <w:t xml:space="preserve"> ‘</w:t>
      </w:r>
      <w:r w:rsidRPr="00D67FFE">
        <w:rPr>
          <w:rFonts w:ascii="Arial Narrow" w:hAnsi="Arial Narrow" w:cstheme="minorHAnsi"/>
          <w:sz w:val="21"/>
          <w:szCs w:val="21"/>
        </w:rPr>
        <w:t>Quartile 1</w:t>
      </w:r>
      <w:r>
        <w:rPr>
          <w:rFonts w:ascii="Arial Narrow" w:hAnsi="Arial Narrow" w:cstheme="minorHAnsi"/>
          <w:sz w:val="21"/>
          <w:szCs w:val="21"/>
        </w:rPr>
        <w:t>’</w:t>
      </w:r>
      <w:r w:rsidRPr="00D67FFE">
        <w:rPr>
          <w:rFonts w:ascii="Arial Narrow" w:hAnsi="Arial Narrow" w:cstheme="minorHAnsi"/>
          <w:sz w:val="21"/>
          <w:szCs w:val="21"/>
        </w:rPr>
        <w:t xml:space="preserve"> journal. </w:t>
      </w:r>
      <w:r>
        <w:rPr>
          <w:rFonts w:ascii="Arial Narrow" w:hAnsi="Arial Narrow" w:cstheme="minorHAnsi"/>
          <w:sz w:val="21"/>
          <w:szCs w:val="21"/>
        </w:rPr>
        <w:t xml:space="preserve"> </w:t>
      </w:r>
      <w:r w:rsidRPr="00D67FFE">
        <w:rPr>
          <w:rFonts w:ascii="Arial Narrow" w:hAnsi="Arial Narrow" w:cstheme="minorHAnsi"/>
          <w:sz w:val="21"/>
          <w:szCs w:val="21"/>
        </w:rPr>
        <w:t xml:space="preserve">The journal  commissioned a video-clip for the article, which can be seen at </w:t>
      </w:r>
      <w:hyperlink r:id="rId31" w:history="1">
        <w:r w:rsidRPr="00CF00EB">
          <w:rPr>
            <w:rStyle w:val="Hyperlink"/>
            <w:rFonts w:ascii="Arial Narrow" w:hAnsi="Arial Narrow" w:cstheme="minorHAnsi"/>
            <w:sz w:val="18"/>
            <w:szCs w:val="18"/>
          </w:rPr>
          <w:t>https://www.youtube.com/watch?v=4vm2HF4Ybhs&amp;feature=youtu.be</w:t>
        </w:r>
      </w:hyperlink>
      <w:r w:rsidRPr="00D67FFE">
        <w:rPr>
          <w:rFonts w:ascii="Arial Narrow" w:hAnsi="Arial Narrow" w:cstheme="minorHAnsi"/>
          <w:sz w:val="21"/>
          <w:szCs w:val="21"/>
        </w:rPr>
        <w:t xml:space="preserve">  </w:t>
      </w:r>
    </w:p>
    <w:p w14:paraId="21817BA0" w14:textId="77777777" w:rsidR="00BE4E58" w:rsidRPr="00D67FFE" w:rsidRDefault="00BE4E58" w:rsidP="009822D7">
      <w:pPr>
        <w:spacing w:after="120"/>
        <w:rPr>
          <w:rFonts w:ascii="Arial Narrow" w:hAnsi="Arial Narrow" w:cstheme="minorHAnsi"/>
          <w:sz w:val="21"/>
          <w:szCs w:val="21"/>
        </w:rPr>
      </w:pPr>
      <w:r w:rsidRPr="00D67FFE">
        <w:rPr>
          <w:rFonts w:ascii="Arial Narrow" w:hAnsi="Arial Narrow" w:cstheme="minorHAnsi"/>
          <w:sz w:val="21"/>
          <w:szCs w:val="21"/>
        </w:rPr>
        <w:t xml:space="preserve">The research reported in the paper was funded by the National Centre for Vocational Education Research, and the full report can be seen at </w:t>
      </w:r>
      <w:hyperlink r:id="rId32" w:history="1">
        <w:r w:rsidRPr="00CF00EB">
          <w:rPr>
            <w:rStyle w:val="Hyperlink"/>
            <w:rFonts w:ascii="Arial Narrow" w:hAnsi="Arial Narrow" w:cstheme="minorHAnsi"/>
            <w:sz w:val="18"/>
            <w:szCs w:val="18"/>
          </w:rPr>
          <w:t>https://www.ncver.edu.au/research-and-statistics/publications/all-publications/continuity-and-change-employers-training-practices-and-partnerships-with-training-providers</w:t>
        </w:r>
      </w:hyperlink>
    </w:p>
    <w:p w14:paraId="16EA971C" w14:textId="34C85A3A" w:rsidR="00BE4E58" w:rsidRPr="00A930C6" w:rsidRDefault="00BE4E58" w:rsidP="00BE4E58">
      <w:pPr>
        <w:spacing w:after="120"/>
        <w:rPr>
          <w:rFonts w:ascii="Arial Narrow" w:hAnsi="Arial Narrow" w:cs="Arial"/>
          <w:b/>
          <w:iCs/>
          <w:color w:val="000000"/>
          <w:sz w:val="26"/>
          <w:szCs w:val="26"/>
          <w:u w:val="single"/>
          <w:lang w:val="en-US"/>
        </w:rPr>
      </w:pPr>
      <w:r w:rsidRPr="00A930C6">
        <w:rPr>
          <w:rFonts w:ascii="Arial Narrow" w:hAnsi="Arial Narrow" w:cs="Arial"/>
          <w:b/>
          <w:iCs/>
          <w:color w:val="000000"/>
          <w:sz w:val="26"/>
          <w:szCs w:val="26"/>
          <w:u w:val="single"/>
          <w:lang w:val="en-US"/>
        </w:rPr>
        <w:t>Australian Research Council research assessment exercise successes for RAVE</w:t>
      </w:r>
    </w:p>
    <w:p w14:paraId="40B3BF73" w14:textId="792CCB57" w:rsidR="00BE4E58" w:rsidRPr="00232B9C" w:rsidRDefault="00BE4E58" w:rsidP="00BE4E58">
      <w:pPr>
        <w:rPr>
          <w:rFonts w:ascii="Arial Narrow" w:hAnsi="Arial Narrow"/>
          <w:sz w:val="21"/>
          <w:szCs w:val="21"/>
        </w:rPr>
      </w:pPr>
      <w:r>
        <w:rPr>
          <w:rFonts w:ascii="Arial Narrow" w:hAnsi="Arial Narrow"/>
          <w:sz w:val="21"/>
          <w:szCs w:val="21"/>
        </w:rPr>
        <w:t xml:space="preserve">In the outcomes announced in 2019, </w:t>
      </w:r>
      <w:r w:rsidRPr="00232B9C">
        <w:rPr>
          <w:rFonts w:ascii="Arial Narrow" w:hAnsi="Arial Narrow"/>
          <w:sz w:val="21"/>
          <w:szCs w:val="21"/>
        </w:rPr>
        <w:t>Federation University scored a creditable ‘Medium’ Impact in the Education field in the Australian Research Council (ARC) ‘</w:t>
      </w:r>
      <w:r w:rsidRPr="00232B9C">
        <w:rPr>
          <w:rFonts w:ascii="Arial Narrow" w:hAnsi="Arial Narrow"/>
          <w:b/>
          <w:sz w:val="21"/>
          <w:szCs w:val="21"/>
        </w:rPr>
        <w:t>Engagement and Impact’</w:t>
      </w:r>
      <w:r w:rsidRPr="00232B9C">
        <w:rPr>
          <w:rFonts w:ascii="Arial Narrow" w:hAnsi="Arial Narrow"/>
          <w:sz w:val="21"/>
          <w:szCs w:val="21"/>
        </w:rPr>
        <w:t xml:space="preserve"> Outcomes section, focused on the evidence of impact of Barry Golding’s national and international research into men’s sheds (with other Federation University academics, including Associate Professor Annette Foley and Dr Jack Harvey), see </w:t>
      </w:r>
      <w:hyperlink r:id="rId33" w:anchor="/institution/FED" w:history="1">
        <w:r w:rsidR="00CF00EB" w:rsidRPr="00E672BA">
          <w:rPr>
            <w:rStyle w:val="Hyperlink"/>
            <w:rFonts w:ascii="Arial Narrow" w:hAnsi="Arial Narrow"/>
            <w:sz w:val="18"/>
            <w:szCs w:val="18"/>
          </w:rPr>
          <w:t>https://dataportal.arc.gov.au/EI/Web/Outcomes#/institution/FED</w:t>
        </w:r>
      </w:hyperlink>
      <w:r w:rsidRPr="00CF00EB">
        <w:rPr>
          <w:rFonts w:ascii="Arial Narrow" w:hAnsi="Arial Narrow"/>
          <w:sz w:val="18"/>
          <w:szCs w:val="18"/>
        </w:rPr>
        <w:t>).</w:t>
      </w:r>
    </w:p>
    <w:p w14:paraId="4AC4740C" w14:textId="77777777" w:rsidR="00BE4E58" w:rsidRPr="00232B9C" w:rsidRDefault="00BE4E58" w:rsidP="00BE4E58">
      <w:pPr>
        <w:spacing w:after="80"/>
        <w:rPr>
          <w:rFonts w:ascii="Arial Narrow" w:hAnsi="Arial Narrow"/>
          <w:sz w:val="21"/>
          <w:szCs w:val="21"/>
        </w:rPr>
      </w:pPr>
      <w:r w:rsidRPr="00232B9C">
        <w:rPr>
          <w:rFonts w:ascii="Arial Narrow" w:hAnsi="Arial Narrow"/>
          <w:sz w:val="21"/>
          <w:szCs w:val="21"/>
        </w:rPr>
        <w:t xml:space="preserve">The evidence included a video featuring Barry made by the university in late 2018 with the cooperation of both Buninyong and Ballarat East Men’s Sheds. There is a copy of the video posted on the Federation University Research site, accessible via </w:t>
      </w:r>
      <w:hyperlink r:id="rId34" w:history="1">
        <w:r w:rsidRPr="00CF00EB">
          <w:rPr>
            <w:rStyle w:val="Hyperlink"/>
            <w:rFonts w:ascii="Arial Narrow" w:hAnsi="Arial Narrow"/>
            <w:sz w:val="18"/>
            <w:szCs w:val="18"/>
          </w:rPr>
          <w:t>https://federation.edu.au/research/our-research/research-stories/mens-sheds</w:t>
        </w:r>
      </w:hyperlink>
      <w:r w:rsidRPr="00232B9C">
        <w:rPr>
          <w:rFonts w:ascii="Arial Narrow" w:hAnsi="Arial Narrow"/>
          <w:sz w:val="21"/>
          <w:szCs w:val="21"/>
        </w:rPr>
        <w:t>. The site notes that ‘The Men’s Shed movement, which began in Australia but is now international, has helped older men re-engage with learning and had a major impact on the health challenges they face due to ageing, social isolation or losing their jobs, especially in rural and remote regions’.</w:t>
      </w:r>
    </w:p>
    <w:p w14:paraId="6DA4BEF5" w14:textId="77777777" w:rsidR="00BE4E58" w:rsidRPr="00232B9C" w:rsidRDefault="00BE4E58" w:rsidP="002C7BE6">
      <w:pPr>
        <w:spacing w:after="120"/>
        <w:rPr>
          <w:rFonts w:ascii="Arial Narrow" w:hAnsi="Arial Narrow"/>
          <w:sz w:val="21"/>
          <w:szCs w:val="21"/>
        </w:rPr>
      </w:pPr>
      <w:r w:rsidRPr="00232B9C">
        <w:rPr>
          <w:rFonts w:ascii="Arial Narrow" w:hAnsi="Arial Narrow"/>
          <w:sz w:val="21"/>
          <w:szCs w:val="21"/>
        </w:rPr>
        <w:t>In addition, RAVE members’ grants and publications made a major contribution  to the 2019 results</w:t>
      </w:r>
      <w:r w:rsidRPr="00232B9C">
        <w:rPr>
          <w:rFonts w:ascii="Arial Narrow" w:hAnsi="Arial Narrow"/>
          <w:b/>
          <w:sz w:val="21"/>
          <w:szCs w:val="21"/>
        </w:rPr>
        <w:t xml:space="preserve">  </w:t>
      </w:r>
      <w:r w:rsidRPr="00232B9C">
        <w:rPr>
          <w:rFonts w:ascii="Arial Narrow" w:hAnsi="Arial Narrow"/>
          <w:sz w:val="21"/>
          <w:szCs w:val="21"/>
        </w:rPr>
        <w:t>for</w:t>
      </w:r>
      <w:r w:rsidRPr="00232B9C">
        <w:rPr>
          <w:rFonts w:ascii="Arial Narrow" w:hAnsi="Arial Narrow"/>
          <w:b/>
          <w:sz w:val="21"/>
          <w:szCs w:val="21"/>
        </w:rPr>
        <w:t xml:space="preserve"> Excellence in Research Australia</w:t>
      </w:r>
      <w:r w:rsidRPr="00232B9C">
        <w:rPr>
          <w:rFonts w:ascii="Arial Narrow" w:hAnsi="Arial Narrow"/>
          <w:sz w:val="21"/>
          <w:szCs w:val="21"/>
        </w:rPr>
        <w:t xml:space="preserve">  . Federation University gained a 3 (World Standard) rating in the FOR Code 1301 Education Systems. This is the first ‘World standard’ result for Education at Federation/Ballarat University since the ERA began. See </w:t>
      </w:r>
      <w:hyperlink r:id="rId35" w:anchor="/institution/FED" w:history="1">
        <w:r w:rsidRPr="00CF00EB">
          <w:rPr>
            <w:rStyle w:val="Hyperlink"/>
            <w:rFonts w:ascii="Arial Narrow" w:hAnsi="Arial Narrow"/>
            <w:sz w:val="18"/>
            <w:szCs w:val="18"/>
          </w:rPr>
          <w:t>https://dataportal.arc.gov.au/ERA/Web/Outcomes#/institution/FED</w:t>
        </w:r>
      </w:hyperlink>
    </w:p>
    <w:p w14:paraId="2D77E960" w14:textId="77777777" w:rsidR="00E94E56" w:rsidRDefault="00E94E56" w:rsidP="00BE4E58">
      <w:pPr>
        <w:spacing w:after="120"/>
        <w:rPr>
          <w:rFonts w:ascii="Arial Narrow" w:hAnsi="Arial Narrow" w:cs="Arial"/>
          <w:b/>
          <w:iCs/>
          <w:color w:val="000000"/>
          <w:sz w:val="26"/>
          <w:szCs w:val="26"/>
          <w:lang w:val="en-US"/>
        </w:rPr>
      </w:pPr>
    </w:p>
    <w:p w14:paraId="682B7AEC" w14:textId="77777777" w:rsidR="00E94E56" w:rsidRDefault="00E94E56" w:rsidP="00BE4E58">
      <w:pPr>
        <w:spacing w:after="120"/>
        <w:rPr>
          <w:rFonts w:ascii="Arial Narrow" w:hAnsi="Arial Narrow" w:cs="Arial"/>
          <w:b/>
          <w:iCs/>
          <w:color w:val="000000"/>
          <w:sz w:val="26"/>
          <w:szCs w:val="26"/>
          <w:lang w:val="en-US"/>
        </w:rPr>
      </w:pPr>
    </w:p>
    <w:p w14:paraId="79E2FC25" w14:textId="77777777" w:rsidR="00E94E56" w:rsidRDefault="00E94E56" w:rsidP="00BE4E58">
      <w:pPr>
        <w:spacing w:after="120"/>
        <w:rPr>
          <w:rFonts w:ascii="Arial Narrow" w:hAnsi="Arial Narrow" w:cs="Arial"/>
          <w:b/>
          <w:iCs/>
          <w:color w:val="000000"/>
          <w:sz w:val="26"/>
          <w:szCs w:val="26"/>
          <w:lang w:val="en-US"/>
        </w:rPr>
      </w:pPr>
    </w:p>
    <w:p w14:paraId="4A44B02F" w14:textId="77777777" w:rsidR="00E94E56" w:rsidRDefault="00E94E56" w:rsidP="00BE4E58">
      <w:pPr>
        <w:spacing w:after="120"/>
        <w:rPr>
          <w:rFonts w:ascii="Arial Narrow" w:hAnsi="Arial Narrow" w:cs="Arial"/>
          <w:b/>
          <w:iCs/>
          <w:color w:val="000000"/>
          <w:sz w:val="26"/>
          <w:szCs w:val="26"/>
          <w:lang w:val="en-US"/>
        </w:rPr>
      </w:pPr>
    </w:p>
    <w:p w14:paraId="0ECF2E35" w14:textId="77777777" w:rsidR="00E94E56" w:rsidRDefault="00E94E56" w:rsidP="00BE4E58">
      <w:pPr>
        <w:spacing w:after="120"/>
        <w:rPr>
          <w:rFonts w:ascii="Arial Narrow" w:hAnsi="Arial Narrow" w:cs="Arial"/>
          <w:b/>
          <w:iCs/>
          <w:color w:val="000000"/>
          <w:sz w:val="26"/>
          <w:szCs w:val="26"/>
          <w:lang w:val="en-US"/>
        </w:rPr>
      </w:pPr>
    </w:p>
    <w:p w14:paraId="06116332" w14:textId="77777777" w:rsidR="00E94E56" w:rsidRDefault="00E94E56" w:rsidP="00BE4E58">
      <w:pPr>
        <w:spacing w:after="120"/>
        <w:rPr>
          <w:rFonts w:ascii="Arial Narrow" w:hAnsi="Arial Narrow" w:cs="Arial"/>
          <w:b/>
          <w:iCs/>
          <w:color w:val="000000"/>
          <w:sz w:val="26"/>
          <w:szCs w:val="26"/>
          <w:lang w:val="en-US"/>
        </w:rPr>
      </w:pPr>
    </w:p>
    <w:p w14:paraId="7227C43D" w14:textId="47CB953F" w:rsidR="00BE4E58" w:rsidRPr="00E94E56" w:rsidRDefault="00BE4E58" w:rsidP="00BE4E58">
      <w:pPr>
        <w:spacing w:before="160" w:after="120"/>
        <w:rPr>
          <w:rFonts w:ascii="Arial Narrow" w:hAnsi="Arial Narrow" w:cstheme="minorHAnsi"/>
          <w:i/>
          <w:sz w:val="26"/>
          <w:szCs w:val="26"/>
          <w:u w:val="single"/>
          <w:lang w:val="en-US"/>
        </w:rPr>
      </w:pPr>
      <w:r w:rsidRPr="00E94E56">
        <w:rPr>
          <w:rFonts w:ascii="Arial Narrow" w:hAnsi="Arial Narrow" w:cstheme="minorHAnsi"/>
          <w:b/>
          <w:iCs/>
          <w:color w:val="000000"/>
          <w:sz w:val="26"/>
          <w:szCs w:val="26"/>
          <w:u w:val="single"/>
          <w:lang w:val="en-US"/>
        </w:rPr>
        <w:lastRenderedPageBreak/>
        <w:t>R</w:t>
      </w:r>
      <w:r w:rsidRPr="00E94E56">
        <w:rPr>
          <w:rFonts w:ascii="Arial Narrow" w:hAnsi="Arial Narrow" w:cstheme="minorHAnsi"/>
          <w:b/>
          <w:sz w:val="26"/>
          <w:szCs w:val="26"/>
          <w:u w:val="single"/>
          <w:lang w:val="en-US"/>
        </w:rPr>
        <w:t>AVE members’ publications and achievements since RAVE News 9 (May, 2019)</w:t>
      </w:r>
      <w:r w:rsidRPr="00E94E56">
        <w:rPr>
          <w:rFonts w:ascii="Arial Narrow" w:hAnsi="Arial Narrow" w:cstheme="minorHAnsi"/>
          <w:b/>
          <w:i/>
          <w:sz w:val="26"/>
          <w:szCs w:val="26"/>
          <w:u w:val="single"/>
          <w:lang w:val="en-US"/>
        </w:rPr>
        <w:t xml:space="preserve">  </w:t>
      </w:r>
    </w:p>
    <w:p w14:paraId="7AA05FDA" w14:textId="77777777" w:rsidR="00BE4E58" w:rsidRDefault="00BE4E58" w:rsidP="00BE4E58">
      <w:pPr>
        <w:spacing w:after="120"/>
        <w:rPr>
          <w:rFonts w:ascii="Arial Narrow" w:hAnsi="Arial Narrow" w:cstheme="minorHAnsi"/>
          <w:b/>
          <w:color w:val="000000" w:themeColor="text1"/>
          <w:sz w:val="21"/>
          <w:szCs w:val="21"/>
          <w:u w:val="single"/>
        </w:rPr>
      </w:pPr>
      <w:r>
        <w:rPr>
          <w:rFonts w:ascii="Arial Narrow" w:hAnsi="Arial Narrow" w:cstheme="minorHAnsi"/>
          <w:b/>
          <w:color w:val="000000" w:themeColor="text1"/>
          <w:sz w:val="21"/>
          <w:szCs w:val="21"/>
          <w:u w:val="single"/>
        </w:rPr>
        <w:t>Reports</w:t>
      </w:r>
    </w:p>
    <w:p w14:paraId="758A2C99" w14:textId="77777777" w:rsidR="00BE4E58" w:rsidRPr="00036BE4" w:rsidRDefault="00BE4E58" w:rsidP="00BE4E58">
      <w:pPr>
        <w:spacing w:after="80"/>
        <w:ind w:right="-45"/>
        <w:rPr>
          <w:rFonts w:ascii="Arial Narrow" w:hAnsi="Arial Narrow"/>
          <w:b/>
          <w:i/>
          <w:sz w:val="21"/>
          <w:szCs w:val="21"/>
        </w:rPr>
      </w:pPr>
      <w:r w:rsidRPr="00036BE4">
        <w:rPr>
          <w:rFonts w:ascii="Arial Narrow" w:hAnsi="Arial Narrow"/>
          <w:b/>
          <w:sz w:val="21"/>
          <w:szCs w:val="21"/>
        </w:rPr>
        <w:t>Smith, E.</w:t>
      </w:r>
      <w:r w:rsidRPr="00036BE4">
        <w:rPr>
          <w:rFonts w:ascii="Arial Narrow" w:hAnsi="Arial Narrow"/>
          <w:sz w:val="21"/>
          <w:szCs w:val="21"/>
        </w:rPr>
        <w:t xml:space="preserve"> (2020). </w:t>
      </w:r>
      <w:r w:rsidRPr="00036BE4">
        <w:rPr>
          <w:rFonts w:ascii="Arial Narrow" w:hAnsi="Arial Narrow"/>
          <w:i/>
          <w:sz w:val="21"/>
          <w:szCs w:val="21"/>
        </w:rPr>
        <w:t>The VET teaching workforce in Australia</w:t>
      </w:r>
      <w:r w:rsidRPr="00036BE4">
        <w:rPr>
          <w:rFonts w:ascii="Arial Narrow" w:hAnsi="Arial Narrow"/>
          <w:sz w:val="21"/>
          <w:szCs w:val="21"/>
        </w:rPr>
        <w:t>,</w:t>
      </w:r>
      <w:r w:rsidRPr="00036BE4">
        <w:rPr>
          <w:rFonts w:ascii="Arial Narrow" w:hAnsi="Arial Narrow"/>
          <w:b/>
          <w:i/>
          <w:sz w:val="21"/>
          <w:szCs w:val="21"/>
        </w:rPr>
        <w:t xml:space="preserve"> </w:t>
      </w:r>
      <w:r w:rsidRPr="00036BE4">
        <w:rPr>
          <w:rFonts w:ascii="Arial Narrow" w:hAnsi="Arial Narrow"/>
          <w:sz w:val="21"/>
          <w:szCs w:val="21"/>
        </w:rPr>
        <w:t>Research  report for the</w:t>
      </w:r>
      <w:r w:rsidRPr="00036BE4">
        <w:rPr>
          <w:rFonts w:ascii="Arial Narrow" w:hAnsi="Arial Narrow"/>
          <w:b/>
          <w:i/>
          <w:sz w:val="21"/>
          <w:szCs w:val="21"/>
        </w:rPr>
        <w:t xml:space="preserve"> </w:t>
      </w:r>
      <w:r w:rsidRPr="00036BE4">
        <w:rPr>
          <w:rFonts w:ascii="Arial Narrow" w:hAnsi="Arial Narrow"/>
          <w:sz w:val="21"/>
          <w:szCs w:val="21"/>
        </w:rPr>
        <w:t xml:space="preserve"> Korea Research Institute for VET (KRIVET).</w:t>
      </w:r>
    </w:p>
    <w:p w14:paraId="50DDD3E8" w14:textId="77777777" w:rsidR="00BE4E58" w:rsidRDefault="00BE4E58" w:rsidP="00BE4E58">
      <w:pPr>
        <w:spacing w:after="80"/>
        <w:rPr>
          <w:rFonts w:ascii="Arial Narrow" w:hAnsi="Arial Narrow" w:cstheme="minorHAnsi"/>
          <w:sz w:val="21"/>
          <w:szCs w:val="21"/>
          <w:lang w:val="en"/>
        </w:rPr>
      </w:pPr>
      <w:r w:rsidRPr="00036BE4">
        <w:rPr>
          <w:rFonts w:ascii="Arial Narrow" w:hAnsi="Arial Narrow" w:cstheme="minorHAnsi"/>
          <w:b/>
          <w:sz w:val="21"/>
          <w:szCs w:val="21"/>
        </w:rPr>
        <w:t>Smith, E. &amp; Foley, A</w:t>
      </w:r>
      <w:r w:rsidRPr="00036BE4">
        <w:rPr>
          <w:rFonts w:ascii="Arial Narrow" w:hAnsi="Arial Narrow" w:cstheme="minorHAnsi"/>
          <w:sz w:val="21"/>
          <w:szCs w:val="21"/>
        </w:rPr>
        <w:t xml:space="preserve">. (2019). </w:t>
      </w:r>
      <w:r w:rsidRPr="00036BE4">
        <w:rPr>
          <w:rFonts w:ascii="Arial Narrow" w:hAnsi="Arial Narrow" w:cstheme="minorHAnsi"/>
          <w:i/>
          <w:sz w:val="21"/>
          <w:szCs w:val="21"/>
          <w:lang w:val="en"/>
        </w:rPr>
        <w:t>Young futures: Education, training and employment decision-making in non-metropolitan areas.</w:t>
      </w:r>
      <w:r w:rsidRPr="00036BE4">
        <w:rPr>
          <w:rFonts w:ascii="Arial Narrow" w:hAnsi="Arial Narrow" w:cstheme="minorHAnsi"/>
          <w:sz w:val="21"/>
          <w:szCs w:val="21"/>
          <w:lang w:val="en"/>
        </w:rPr>
        <w:t xml:space="preserve"> Report submitted to the Victorian Department of Education and Training, Victoria. September. The report</w:t>
      </w:r>
      <w:r>
        <w:rPr>
          <w:rFonts w:ascii="Arial Narrow" w:hAnsi="Arial Narrow" w:cstheme="minorHAnsi"/>
          <w:sz w:val="21"/>
          <w:szCs w:val="21"/>
          <w:lang w:val="en"/>
        </w:rPr>
        <w:t xml:space="preserve"> </w:t>
      </w:r>
      <w:r w:rsidRPr="00036BE4">
        <w:rPr>
          <w:rFonts w:ascii="Arial Narrow" w:hAnsi="Arial Narrow" w:cstheme="minorHAnsi"/>
          <w:sz w:val="21"/>
          <w:szCs w:val="21"/>
          <w:lang w:val="en"/>
        </w:rPr>
        <w:t>is not available to the public, but the Executive Summary is available on the RAVE web si</w:t>
      </w:r>
      <w:r>
        <w:rPr>
          <w:rFonts w:ascii="Arial Narrow" w:hAnsi="Arial Narrow" w:cstheme="minorHAnsi"/>
          <w:sz w:val="21"/>
          <w:szCs w:val="21"/>
          <w:lang w:val="en"/>
        </w:rPr>
        <w:t>te.</w:t>
      </w:r>
    </w:p>
    <w:p w14:paraId="69173B87" w14:textId="77777777" w:rsidR="00BE4E58" w:rsidRPr="00036BE4" w:rsidRDefault="00BE4E58" w:rsidP="00BE4E58">
      <w:pPr>
        <w:spacing w:after="80"/>
        <w:rPr>
          <w:rFonts w:ascii="Arial Narrow" w:hAnsi="Arial Narrow"/>
          <w:sz w:val="21"/>
          <w:szCs w:val="21"/>
        </w:rPr>
      </w:pPr>
      <w:r w:rsidRPr="00036BE4">
        <w:rPr>
          <w:rFonts w:ascii="Arial Narrow" w:hAnsi="Arial Narrow"/>
          <w:b/>
          <w:sz w:val="21"/>
          <w:szCs w:val="21"/>
        </w:rPr>
        <w:t>Smith, E.</w:t>
      </w:r>
      <w:r w:rsidRPr="00036BE4">
        <w:rPr>
          <w:rFonts w:ascii="Arial Narrow" w:hAnsi="Arial Narrow"/>
          <w:sz w:val="21"/>
          <w:szCs w:val="21"/>
        </w:rPr>
        <w:t xml:space="preserve"> (2019).</w:t>
      </w:r>
      <w:r w:rsidRPr="00036BE4">
        <w:rPr>
          <w:rFonts w:ascii="Arial Narrow" w:hAnsi="Arial Narrow"/>
          <w:i/>
          <w:sz w:val="21"/>
          <w:szCs w:val="21"/>
        </w:rPr>
        <w:t xml:space="preserve"> Intermediary organizations in apprenticeship systems. Geneva: International Labour Organization</w:t>
      </w:r>
      <w:r w:rsidRPr="00036BE4">
        <w:rPr>
          <w:rFonts w:ascii="Arial Narrow" w:hAnsi="Arial Narrow"/>
          <w:sz w:val="21"/>
          <w:szCs w:val="21"/>
        </w:rPr>
        <w:t xml:space="preserve">.  </w:t>
      </w:r>
      <w:hyperlink r:id="rId36" w:history="1">
        <w:r w:rsidRPr="00CF00EB">
          <w:rPr>
            <w:rStyle w:val="Hyperlink"/>
            <w:rFonts w:ascii="Arial Narrow" w:hAnsi="Arial Narrow"/>
            <w:sz w:val="18"/>
            <w:szCs w:val="18"/>
          </w:rPr>
          <w:t>https://www.ilo.org/skills/pubs/WCMS_725504/lang--en/index.htm</w:t>
        </w:r>
      </w:hyperlink>
      <w:r w:rsidRPr="00036BE4">
        <w:rPr>
          <w:rFonts w:ascii="Arial Narrow" w:hAnsi="Arial Narrow"/>
          <w:sz w:val="21"/>
          <w:szCs w:val="21"/>
        </w:rPr>
        <w:t xml:space="preserve"> </w:t>
      </w:r>
      <w:r w:rsidRPr="00036BE4">
        <w:rPr>
          <w:rStyle w:val="A2"/>
          <w:rFonts w:ascii="Arial Narrow" w:hAnsi="Arial Narrow"/>
          <w:sz w:val="21"/>
          <w:szCs w:val="21"/>
        </w:rPr>
        <w:t>ISBN: 978-92-2-133941-0</w:t>
      </w:r>
    </w:p>
    <w:p w14:paraId="3B53987D" w14:textId="1A357FC3" w:rsidR="00BE4E58" w:rsidRPr="000502B1" w:rsidRDefault="00BE4E58" w:rsidP="00BE4E58">
      <w:pPr>
        <w:spacing w:before="120" w:after="120"/>
        <w:rPr>
          <w:rFonts w:ascii="Arial Narrow" w:hAnsi="Arial Narrow" w:cstheme="minorHAnsi"/>
          <w:b/>
          <w:color w:val="000000" w:themeColor="text1"/>
          <w:sz w:val="21"/>
          <w:szCs w:val="21"/>
          <w:u w:val="single"/>
        </w:rPr>
      </w:pPr>
      <w:r>
        <w:rPr>
          <w:rFonts w:ascii="Arial Narrow" w:hAnsi="Arial Narrow" w:cstheme="minorHAnsi"/>
          <w:b/>
          <w:color w:val="000000" w:themeColor="text1"/>
          <w:sz w:val="21"/>
          <w:szCs w:val="21"/>
          <w:u w:val="single"/>
        </w:rPr>
        <w:t xml:space="preserve">Chapters in </w:t>
      </w:r>
      <w:r w:rsidRPr="000502B1">
        <w:rPr>
          <w:rFonts w:ascii="Arial Narrow" w:hAnsi="Arial Narrow" w:cstheme="minorHAnsi"/>
          <w:b/>
          <w:color w:val="000000" w:themeColor="text1"/>
          <w:sz w:val="21"/>
          <w:szCs w:val="21"/>
          <w:u w:val="single"/>
        </w:rPr>
        <w:t>edited book</w:t>
      </w:r>
      <w:r w:rsidR="002C7BE6">
        <w:rPr>
          <w:rFonts w:ascii="Arial Narrow" w:hAnsi="Arial Narrow" w:cstheme="minorHAnsi"/>
          <w:b/>
          <w:color w:val="000000" w:themeColor="text1"/>
          <w:sz w:val="21"/>
          <w:szCs w:val="21"/>
          <w:u w:val="single"/>
        </w:rPr>
        <w:t>s</w:t>
      </w:r>
    </w:p>
    <w:p w14:paraId="110DC336" w14:textId="77777777" w:rsidR="00BE4E58" w:rsidRPr="000502B1" w:rsidRDefault="00BE4E58" w:rsidP="00BE4E58">
      <w:pPr>
        <w:spacing w:after="80"/>
        <w:rPr>
          <w:rStyle w:val="Hyperlink"/>
          <w:rFonts w:ascii="Arial Narrow" w:hAnsi="Arial Narrow"/>
          <w:sz w:val="21"/>
          <w:szCs w:val="21"/>
        </w:rPr>
      </w:pPr>
      <w:r w:rsidRPr="000502B1">
        <w:rPr>
          <w:rFonts w:ascii="Arial Narrow" w:hAnsi="Arial Narrow" w:cstheme="minorHAnsi"/>
          <w:sz w:val="21"/>
          <w:szCs w:val="21"/>
          <w:lang w:val="en-US"/>
        </w:rPr>
        <w:t xml:space="preserve">Paynter M., Halabi A., </w:t>
      </w:r>
      <w:r w:rsidRPr="000502B1">
        <w:rPr>
          <w:rFonts w:ascii="Arial Narrow" w:hAnsi="Arial Narrow" w:cstheme="minorHAnsi"/>
          <w:b/>
          <w:sz w:val="21"/>
          <w:szCs w:val="21"/>
          <w:lang w:val="en-US"/>
        </w:rPr>
        <w:t>Tuck J.</w:t>
      </w:r>
      <w:r w:rsidRPr="000502B1">
        <w:rPr>
          <w:rFonts w:ascii="Arial Narrow" w:hAnsi="Arial Narrow" w:cstheme="minorHAnsi"/>
          <w:sz w:val="21"/>
          <w:szCs w:val="21"/>
          <w:lang w:val="en-US"/>
        </w:rPr>
        <w:t xml:space="preserve"> (2019). Storytelling and Corporate Social Responsibility Reporting: A Review of BHP 1992–2017. In: Crowther D., Seifi S. (eds) </w:t>
      </w:r>
      <w:r w:rsidRPr="000502B1">
        <w:rPr>
          <w:rFonts w:ascii="Arial Narrow" w:hAnsi="Arial Narrow" w:cstheme="minorHAnsi"/>
          <w:i/>
          <w:sz w:val="21"/>
          <w:szCs w:val="21"/>
          <w:lang w:val="en-US"/>
        </w:rPr>
        <w:t>The Components of Sustainable Development. Approaches to Global Sustainability, Markets, and Governance</w:t>
      </w:r>
      <w:r w:rsidRPr="000502B1">
        <w:rPr>
          <w:rFonts w:ascii="Arial Narrow" w:hAnsi="Arial Narrow" w:cstheme="minorHAnsi"/>
          <w:sz w:val="21"/>
          <w:szCs w:val="21"/>
          <w:lang w:val="en-US"/>
        </w:rPr>
        <w:t xml:space="preserve">. Springer, Singapore. </w:t>
      </w:r>
      <w:hyperlink r:id="rId37" w:history="1">
        <w:r w:rsidRPr="00CF00EB">
          <w:rPr>
            <w:rStyle w:val="Hyperlink"/>
            <w:rFonts w:ascii="Arial Narrow" w:hAnsi="Arial Narrow"/>
            <w:sz w:val="18"/>
            <w:szCs w:val="18"/>
          </w:rPr>
          <w:t>https://link.springer.com/chapter/10.1007/978-981-13-9209-2_14</w:t>
        </w:r>
      </w:hyperlink>
    </w:p>
    <w:p w14:paraId="5806B340" w14:textId="77777777" w:rsidR="00BE4E58" w:rsidRPr="000502B1" w:rsidRDefault="00BE4E58" w:rsidP="00BE4E58">
      <w:pPr>
        <w:widowControl w:val="0"/>
        <w:autoSpaceDE w:val="0"/>
        <w:autoSpaceDN w:val="0"/>
        <w:adjustRightInd w:val="0"/>
        <w:spacing w:after="80"/>
        <w:rPr>
          <w:rFonts w:ascii="Arial Narrow" w:hAnsi="Arial Narrow" w:cstheme="minorHAnsi"/>
          <w:sz w:val="21"/>
          <w:szCs w:val="21"/>
        </w:rPr>
      </w:pPr>
      <w:r w:rsidRPr="000502B1">
        <w:rPr>
          <w:rFonts w:ascii="Arial Narrow" w:hAnsi="Arial Narrow" w:cstheme="minorHAnsi"/>
          <w:b/>
          <w:sz w:val="21"/>
          <w:szCs w:val="21"/>
        </w:rPr>
        <w:t>Smith, E. (2019).</w:t>
      </w:r>
      <w:r w:rsidRPr="000502B1">
        <w:rPr>
          <w:rFonts w:ascii="Arial Narrow" w:hAnsi="Arial Narrow" w:cstheme="minorHAnsi"/>
          <w:sz w:val="21"/>
          <w:szCs w:val="21"/>
        </w:rPr>
        <w:t xml:space="preserve"> How do vocational teachers keep up to date with trends in pedagogy and in industry? In M. Pilz (Ed), (</w:t>
      </w:r>
      <w:r w:rsidRPr="000502B1">
        <w:rPr>
          <w:rFonts w:ascii="Arial Narrow" w:hAnsi="Arial Narrow" w:cstheme="minorHAnsi"/>
          <w:i/>
          <w:sz w:val="21"/>
          <w:szCs w:val="21"/>
        </w:rPr>
        <w:t>Berufsbildung zwischen Tradition und Moderne (Vocational education and training: between tradition and modernity, Festschrift for Thomas Deissinger’s 60</w:t>
      </w:r>
      <w:r w:rsidRPr="000502B1">
        <w:rPr>
          <w:rFonts w:ascii="Arial Narrow" w:hAnsi="Arial Narrow" w:cstheme="minorHAnsi"/>
          <w:i/>
          <w:sz w:val="21"/>
          <w:szCs w:val="21"/>
          <w:vertAlign w:val="superscript"/>
        </w:rPr>
        <w:t>th</w:t>
      </w:r>
      <w:r w:rsidRPr="000502B1">
        <w:rPr>
          <w:rFonts w:ascii="Arial Narrow" w:hAnsi="Arial Narrow" w:cstheme="minorHAnsi"/>
          <w:i/>
          <w:sz w:val="21"/>
          <w:szCs w:val="21"/>
        </w:rPr>
        <w:t xml:space="preserve"> birthday. </w:t>
      </w:r>
      <w:r w:rsidRPr="000502B1">
        <w:rPr>
          <w:rFonts w:ascii="Arial Narrow" w:hAnsi="Arial Narrow" w:cstheme="minorHAnsi"/>
          <w:sz w:val="21"/>
          <w:szCs w:val="21"/>
        </w:rPr>
        <w:t>Wiesbaden, Germany</w:t>
      </w:r>
      <w:r w:rsidRPr="000502B1">
        <w:rPr>
          <w:rFonts w:ascii="Arial Narrow" w:hAnsi="Arial Narrow" w:cstheme="minorHAnsi"/>
          <w:i/>
          <w:sz w:val="21"/>
          <w:szCs w:val="21"/>
        </w:rPr>
        <w:t xml:space="preserve">: </w:t>
      </w:r>
      <w:r w:rsidRPr="000502B1">
        <w:rPr>
          <w:rFonts w:ascii="Arial Narrow" w:hAnsi="Arial Narrow" w:cstheme="minorHAnsi"/>
          <w:sz w:val="21"/>
          <w:szCs w:val="21"/>
        </w:rPr>
        <w:t xml:space="preserve">Springer, pp 365-380. </w:t>
      </w:r>
      <w:r w:rsidRPr="000502B1">
        <w:rPr>
          <w:rFonts w:ascii="Arial Narrow" w:hAnsi="Arial Narrow" w:cstheme="minorHAnsi"/>
          <w:sz w:val="21"/>
          <w:szCs w:val="21"/>
        </w:rPr>
        <w:tab/>
      </w:r>
    </w:p>
    <w:p w14:paraId="141786C7" w14:textId="77777777" w:rsidR="00BE4E58" w:rsidRPr="000502B1" w:rsidRDefault="00BE4E58" w:rsidP="00BE4E58">
      <w:pPr>
        <w:pStyle w:val="Default"/>
        <w:spacing w:after="80"/>
        <w:rPr>
          <w:rFonts w:ascii="Arial Narrow" w:hAnsi="Arial Narrow" w:cstheme="minorHAnsi"/>
          <w:sz w:val="21"/>
          <w:szCs w:val="21"/>
        </w:rPr>
      </w:pPr>
      <w:r w:rsidRPr="000502B1">
        <w:rPr>
          <w:rFonts w:ascii="Arial Narrow" w:hAnsi="Arial Narrow" w:cstheme="minorHAnsi"/>
          <w:b/>
          <w:color w:val="auto"/>
          <w:sz w:val="21"/>
          <w:szCs w:val="21"/>
        </w:rPr>
        <w:t>Smith, E. (2019).</w:t>
      </w:r>
      <w:r w:rsidRPr="000502B1">
        <w:rPr>
          <w:rFonts w:ascii="Arial Narrow" w:hAnsi="Arial Narrow" w:cstheme="minorHAnsi"/>
          <w:color w:val="auto"/>
          <w:sz w:val="21"/>
          <w:szCs w:val="21"/>
        </w:rPr>
        <w:t xml:space="preserve"> The importance of VET teacher professionalism: An Australian case study. In </w:t>
      </w:r>
      <w:r w:rsidRPr="000502B1">
        <w:rPr>
          <w:rFonts w:ascii="Arial Narrow" w:hAnsi="Arial Narrow" w:cstheme="minorHAnsi"/>
          <w:color w:val="auto"/>
          <w:sz w:val="21"/>
          <w:szCs w:val="21"/>
          <w:lang w:val="en-GB" w:eastAsia="en-US"/>
        </w:rPr>
        <w:t xml:space="preserve">Simon McGrath, Martin Mulder, J. Papier and R. Suart “Handbook of Vocational Education and Training: Developments in the Changing World of Work”. Switzerland: Springer. Volume 2, Part XI, Chapter 88, pp 1627-1648  </w:t>
      </w:r>
      <w:hyperlink r:id="rId38" w:history="1">
        <w:r w:rsidRPr="00CF00EB">
          <w:rPr>
            <w:rStyle w:val="Hyperlink"/>
            <w:rFonts w:ascii="Arial Narrow" w:hAnsi="Arial Narrow" w:cstheme="minorHAnsi"/>
            <w:sz w:val="18"/>
            <w:szCs w:val="18"/>
            <w:lang w:val="en-GB" w:eastAsia="en-US"/>
          </w:rPr>
          <w:t>https://doi.org/10.1007/978-3-319-94532-3_23</w:t>
        </w:r>
      </w:hyperlink>
    </w:p>
    <w:p w14:paraId="69FCE480" w14:textId="77777777" w:rsidR="00BE4E58" w:rsidRDefault="00BE4E58" w:rsidP="00BE4E58">
      <w:pPr>
        <w:spacing w:before="120" w:after="120"/>
        <w:rPr>
          <w:rFonts w:ascii="Arial Narrow" w:hAnsi="Arial Narrow" w:cstheme="minorHAnsi"/>
          <w:b/>
          <w:color w:val="000000" w:themeColor="text1"/>
          <w:sz w:val="21"/>
          <w:szCs w:val="21"/>
          <w:u w:val="single"/>
        </w:rPr>
      </w:pPr>
      <w:r w:rsidRPr="000502B1">
        <w:rPr>
          <w:rFonts w:ascii="Arial Narrow" w:hAnsi="Arial Narrow" w:cstheme="minorHAnsi"/>
          <w:b/>
          <w:color w:val="000000" w:themeColor="text1"/>
          <w:sz w:val="21"/>
          <w:szCs w:val="21"/>
          <w:u w:val="single"/>
        </w:rPr>
        <w:t>Peer-reviewed journal papers</w:t>
      </w:r>
    </w:p>
    <w:p w14:paraId="25D6F3CB" w14:textId="77777777" w:rsidR="00BE4E58" w:rsidRPr="000502B1" w:rsidRDefault="00BE4E58" w:rsidP="00BE4E58">
      <w:pPr>
        <w:spacing w:after="120"/>
        <w:rPr>
          <w:rFonts w:ascii="Arial Narrow" w:hAnsi="Arial Narrow" w:cstheme="minorHAnsi"/>
          <w:sz w:val="21"/>
          <w:szCs w:val="21"/>
        </w:rPr>
      </w:pPr>
      <w:r w:rsidRPr="000502B1">
        <w:rPr>
          <w:rFonts w:ascii="Arial Narrow" w:hAnsi="Arial Narrow" w:cstheme="minorHAnsi"/>
          <w:sz w:val="21"/>
          <w:szCs w:val="21"/>
        </w:rPr>
        <w:t xml:space="preserve">Barratt-Pugh, L., Hodge, S., &amp; </w:t>
      </w:r>
      <w:r w:rsidRPr="000502B1">
        <w:rPr>
          <w:rFonts w:ascii="Arial Narrow" w:hAnsi="Arial Narrow" w:cstheme="minorHAnsi"/>
          <w:b/>
          <w:sz w:val="21"/>
          <w:szCs w:val="21"/>
        </w:rPr>
        <w:t>Smith, E.</w:t>
      </w:r>
      <w:r w:rsidRPr="000502B1">
        <w:rPr>
          <w:rFonts w:ascii="Arial Narrow" w:hAnsi="Arial Narrow" w:cstheme="minorHAnsi"/>
          <w:sz w:val="21"/>
          <w:szCs w:val="21"/>
        </w:rPr>
        <w:t xml:space="preserve"> (2020)</w:t>
      </w:r>
      <w:r w:rsidRPr="000502B1">
        <w:rPr>
          <w:rFonts w:ascii="Arial Narrow" w:hAnsi="Arial Narrow" w:cstheme="minorHAnsi"/>
          <w:i/>
          <w:sz w:val="21"/>
          <w:szCs w:val="21"/>
        </w:rPr>
        <w:t xml:space="preserve">. </w:t>
      </w:r>
      <w:r w:rsidRPr="000502B1">
        <w:rPr>
          <w:rFonts w:ascii="Arial Narrow" w:hAnsi="Arial Narrow" w:cstheme="minorHAnsi"/>
          <w:sz w:val="21"/>
          <w:szCs w:val="21"/>
        </w:rPr>
        <w:t xml:space="preserve">Learning &amp; development practitioners: identity, profession and future trajectory. </w:t>
      </w:r>
      <w:r w:rsidRPr="000502B1">
        <w:rPr>
          <w:rFonts w:ascii="Arial Narrow" w:hAnsi="Arial Narrow" w:cstheme="minorHAnsi"/>
          <w:i/>
          <w:sz w:val="21"/>
          <w:szCs w:val="21"/>
        </w:rPr>
        <w:t>Asia Pacific Journal of Human Resources, 58</w:t>
      </w:r>
      <w:r w:rsidRPr="000502B1">
        <w:rPr>
          <w:rFonts w:ascii="Arial Narrow" w:hAnsi="Arial Narrow" w:cstheme="minorHAnsi"/>
          <w:sz w:val="21"/>
          <w:szCs w:val="21"/>
        </w:rPr>
        <w:t>(2), 220-246.</w:t>
      </w:r>
    </w:p>
    <w:p w14:paraId="42537ECC" w14:textId="77777777" w:rsidR="00BE4E58" w:rsidRDefault="00BE4E58" w:rsidP="00BE4E58">
      <w:pPr>
        <w:widowControl w:val="0"/>
        <w:autoSpaceDE w:val="0"/>
        <w:autoSpaceDN w:val="0"/>
        <w:adjustRightInd w:val="0"/>
        <w:spacing w:after="120"/>
        <w:rPr>
          <w:rStyle w:val="Hyperlink"/>
          <w:rFonts w:ascii="Arial Narrow" w:hAnsi="Arial Narrow" w:cstheme="minorHAnsi"/>
          <w:sz w:val="21"/>
          <w:szCs w:val="21"/>
        </w:rPr>
      </w:pPr>
      <w:r w:rsidRPr="000502B1">
        <w:rPr>
          <w:rFonts w:ascii="Arial Narrow" w:hAnsi="Arial Narrow" w:cstheme="minorHAnsi"/>
          <w:b/>
          <w:sz w:val="21"/>
          <w:szCs w:val="21"/>
        </w:rPr>
        <w:t>Smith, E.,</w:t>
      </w:r>
      <w:r w:rsidRPr="000502B1">
        <w:rPr>
          <w:rFonts w:ascii="Arial Narrow" w:hAnsi="Arial Narrow" w:cstheme="minorHAnsi"/>
          <w:sz w:val="21"/>
          <w:szCs w:val="21"/>
        </w:rPr>
        <w:t xml:space="preserve"> Callan, V., </w:t>
      </w:r>
      <w:r w:rsidRPr="000502B1">
        <w:rPr>
          <w:rFonts w:ascii="Arial Narrow" w:hAnsi="Arial Narrow" w:cstheme="minorHAnsi"/>
          <w:b/>
          <w:sz w:val="21"/>
          <w:szCs w:val="21"/>
        </w:rPr>
        <w:t>Tuck, J. &amp; Smith, A.</w:t>
      </w:r>
      <w:r w:rsidRPr="000502B1">
        <w:rPr>
          <w:rFonts w:ascii="Arial Narrow" w:hAnsi="Arial Narrow" w:cstheme="minorHAnsi"/>
          <w:sz w:val="21"/>
          <w:szCs w:val="21"/>
        </w:rPr>
        <w:t xml:space="preserve"> (2019). Employer training in Australia: Current practices and concerns. </w:t>
      </w:r>
      <w:r w:rsidRPr="000502B1">
        <w:rPr>
          <w:rFonts w:ascii="Arial Narrow" w:hAnsi="Arial Narrow" w:cstheme="minorHAnsi"/>
          <w:i/>
          <w:sz w:val="21"/>
          <w:szCs w:val="21"/>
        </w:rPr>
        <w:t xml:space="preserve">International Journal of Training and Development, </w:t>
      </w:r>
      <w:r w:rsidRPr="000502B1">
        <w:rPr>
          <w:rFonts w:ascii="Arial Narrow" w:hAnsi="Arial Narrow" w:cstheme="minorHAnsi"/>
          <w:sz w:val="21"/>
          <w:szCs w:val="21"/>
        </w:rPr>
        <w:t xml:space="preserve">23(2), 169-183. </w:t>
      </w:r>
      <w:hyperlink r:id="rId39" w:history="1">
        <w:r w:rsidRPr="00CF00EB">
          <w:rPr>
            <w:rStyle w:val="Hyperlink"/>
            <w:rFonts w:ascii="Arial Narrow" w:hAnsi="Arial Narrow" w:cstheme="minorHAnsi"/>
            <w:sz w:val="18"/>
            <w:szCs w:val="18"/>
          </w:rPr>
          <w:t>http://dx.doi.org/10.1111/ijtd.12152</w:t>
        </w:r>
      </w:hyperlink>
    </w:p>
    <w:p w14:paraId="18343FF6" w14:textId="77777777" w:rsidR="00BE4E58" w:rsidRDefault="00BE4E58" w:rsidP="00BE4E58">
      <w:pPr>
        <w:spacing w:after="120"/>
        <w:rPr>
          <w:rFonts w:ascii="Arial Narrow" w:hAnsi="Arial Narrow"/>
          <w:iCs/>
          <w:sz w:val="21"/>
          <w:szCs w:val="21"/>
        </w:rPr>
      </w:pPr>
      <w:r w:rsidRPr="000502B1">
        <w:rPr>
          <w:rFonts w:ascii="Arial Narrow" w:hAnsi="Arial Narrow"/>
          <w:b/>
          <w:sz w:val="21"/>
          <w:szCs w:val="21"/>
        </w:rPr>
        <w:t>Golding, B.</w:t>
      </w:r>
      <w:r w:rsidRPr="000502B1">
        <w:rPr>
          <w:rFonts w:ascii="Arial Narrow" w:hAnsi="Arial Narrow"/>
          <w:sz w:val="21"/>
          <w:szCs w:val="21"/>
        </w:rPr>
        <w:t xml:space="preserve"> &amp; Harvey, J. (2019) ’50 Years of AONTAS: Developments in the field of adult education in Ireland as reflected in the contents of The Adult Learner and its antecedent journals’, The </w:t>
      </w:r>
      <w:r w:rsidRPr="000502B1">
        <w:rPr>
          <w:rFonts w:ascii="Arial Narrow" w:hAnsi="Arial Narrow"/>
          <w:i/>
          <w:iCs/>
          <w:sz w:val="21"/>
          <w:szCs w:val="21"/>
        </w:rPr>
        <w:t>Adult Learner, 2019, </w:t>
      </w:r>
      <w:r w:rsidRPr="000502B1">
        <w:rPr>
          <w:rFonts w:ascii="Arial Narrow" w:hAnsi="Arial Narrow"/>
          <w:iCs/>
          <w:sz w:val="21"/>
          <w:szCs w:val="21"/>
        </w:rPr>
        <w:t>pp.21-56</w:t>
      </w:r>
    </w:p>
    <w:p w14:paraId="278690C4" w14:textId="77777777" w:rsidR="00BE4E58" w:rsidRPr="002C25DB" w:rsidRDefault="00BE4E58" w:rsidP="00BE4E58">
      <w:pPr>
        <w:spacing w:after="120"/>
        <w:rPr>
          <w:rFonts w:ascii="Arial Narrow" w:hAnsi="Arial Narrow"/>
          <w:b/>
          <w:iCs/>
          <w:sz w:val="21"/>
          <w:szCs w:val="21"/>
          <w:u w:val="single"/>
        </w:rPr>
      </w:pPr>
      <w:r>
        <w:rPr>
          <w:rFonts w:ascii="Arial Narrow" w:hAnsi="Arial Narrow"/>
          <w:b/>
          <w:iCs/>
          <w:sz w:val="21"/>
          <w:szCs w:val="21"/>
          <w:u w:val="single"/>
        </w:rPr>
        <w:t>Non-peer reviewed papers</w:t>
      </w:r>
    </w:p>
    <w:p w14:paraId="706C8538" w14:textId="77777777" w:rsidR="00BE4E58" w:rsidRPr="002C25DB" w:rsidRDefault="00BE4E58" w:rsidP="00BE4E58">
      <w:pPr>
        <w:spacing w:after="120"/>
        <w:rPr>
          <w:rFonts w:ascii="Arial Narrow" w:hAnsi="Arial Narrow" w:cstheme="minorHAnsi"/>
          <w:sz w:val="21"/>
          <w:szCs w:val="21"/>
          <w:lang w:val="en-US"/>
        </w:rPr>
      </w:pPr>
      <w:r w:rsidRPr="000502B1">
        <w:rPr>
          <w:rFonts w:ascii="Arial Narrow" w:hAnsi="Arial Narrow" w:cstheme="minorHAnsi"/>
          <w:b/>
          <w:sz w:val="21"/>
          <w:szCs w:val="21"/>
          <w:lang w:val="en-US"/>
        </w:rPr>
        <w:t>Smith, E. &amp; Foley, A</w:t>
      </w:r>
      <w:r w:rsidRPr="000502B1">
        <w:rPr>
          <w:rFonts w:ascii="Arial Narrow" w:hAnsi="Arial Narrow" w:cstheme="minorHAnsi"/>
          <w:sz w:val="21"/>
          <w:szCs w:val="21"/>
          <w:lang w:val="en-US"/>
        </w:rPr>
        <w:t xml:space="preserve">. (2020). Young futures: Education, training and employment decision-making in non-metropolitan areas. </w:t>
      </w:r>
      <w:r w:rsidRPr="000502B1">
        <w:rPr>
          <w:rFonts w:ascii="Arial Narrow" w:hAnsi="Arial Narrow" w:cstheme="minorHAnsi"/>
          <w:i/>
          <w:sz w:val="21"/>
          <w:szCs w:val="21"/>
          <w:lang w:val="en-US"/>
        </w:rPr>
        <w:t>Research Today, 25</w:t>
      </w:r>
      <w:r>
        <w:rPr>
          <w:rFonts w:ascii="Arial Narrow" w:hAnsi="Arial Narrow" w:cstheme="minorHAnsi"/>
          <w:sz w:val="21"/>
          <w:szCs w:val="21"/>
          <w:lang w:val="en-US"/>
        </w:rPr>
        <w:t>, 5-7.</w:t>
      </w:r>
    </w:p>
    <w:p w14:paraId="0E3FA344" w14:textId="77777777" w:rsidR="00BE4E58" w:rsidRDefault="00BE4E58" w:rsidP="00BE4E58">
      <w:pPr>
        <w:spacing w:beforeLines="60" w:before="144" w:afterLines="60" w:after="144"/>
        <w:rPr>
          <w:rFonts w:ascii="Arial Narrow" w:hAnsi="Arial Narrow" w:cstheme="minorHAnsi"/>
          <w:b/>
          <w:color w:val="000000" w:themeColor="text1"/>
          <w:sz w:val="21"/>
          <w:szCs w:val="21"/>
          <w:u w:val="single"/>
        </w:rPr>
      </w:pPr>
      <w:r>
        <w:rPr>
          <w:rFonts w:ascii="Arial Narrow" w:hAnsi="Arial Narrow" w:cstheme="minorHAnsi"/>
          <w:b/>
          <w:color w:val="000000" w:themeColor="text1"/>
          <w:sz w:val="21"/>
          <w:szCs w:val="21"/>
          <w:u w:val="single"/>
        </w:rPr>
        <w:t>Conference papers - peer-reviewed</w:t>
      </w:r>
    </w:p>
    <w:p w14:paraId="3A672D2A" w14:textId="77777777" w:rsidR="00BE4E58" w:rsidRPr="00C244B4" w:rsidRDefault="00BE4E58" w:rsidP="00787121">
      <w:pPr>
        <w:spacing w:after="120"/>
        <w:rPr>
          <w:rFonts w:ascii="Arial Narrow" w:hAnsi="Arial Narrow"/>
          <w:sz w:val="21"/>
          <w:szCs w:val="21"/>
        </w:rPr>
      </w:pPr>
      <w:r w:rsidRPr="002C25DB">
        <w:rPr>
          <w:rFonts w:ascii="Arial Narrow" w:hAnsi="Arial Narrow"/>
          <w:b/>
          <w:sz w:val="21"/>
          <w:szCs w:val="21"/>
        </w:rPr>
        <w:t>Smith, E.</w:t>
      </w:r>
      <w:r w:rsidRPr="00C244B4">
        <w:rPr>
          <w:rFonts w:ascii="Arial Narrow" w:hAnsi="Arial Narrow"/>
          <w:sz w:val="21"/>
          <w:szCs w:val="21"/>
        </w:rPr>
        <w:t xml:space="preserve"> (2019). </w:t>
      </w:r>
      <w:r w:rsidRPr="00C244B4">
        <w:rPr>
          <w:rFonts w:ascii="Arial Narrow" w:hAnsi="Arial Narrow"/>
          <w:bCs/>
          <w:sz w:val="21"/>
          <w:szCs w:val="21"/>
        </w:rPr>
        <w:t xml:space="preserve">Making a difference or making a dollar? Intermediary organisations in apprenticeships. </w:t>
      </w:r>
      <w:r w:rsidRPr="00C244B4">
        <w:rPr>
          <w:rFonts w:ascii="Arial Narrow" w:hAnsi="Arial Narrow"/>
          <w:i/>
          <w:sz w:val="21"/>
          <w:szCs w:val="21"/>
        </w:rPr>
        <w:t>'No future for old VET': Rese</w:t>
      </w:r>
      <w:r>
        <w:rPr>
          <w:rFonts w:ascii="Arial Narrow" w:hAnsi="Arial Narrow"/>
          <w:i/>
          <w:sz w:val="21"/>
          <w:szCs w:val="21"/>
        </w:rPr>
        <w:t>arching for the training system</w:t>
      </w:r>
      <w:r w:rsidRPr="00C244B4">
        <w:rPr>
          <w:rFonts w:ascii="Arial Narrow" w:hAnsi="Arial Narrow"/>
          <w:i/>
          <w:sz w:val="21"/>
          <w:szCs w:val="21"/>
        </w:rPr>
        <w:t>s of tomorrow’: 22</w:t>
      </w:r>
      <w:r w:rsidRPr="00C244B4">
        <w:rPr>
          <w:rFonts w:ascii="Arial Narrow" w:hAnsi="Arial Narrow"/>
          <w:i/>
          <w:sz w:val="21"/>
          <w:szCs w:val="21"/>
          <w:vertAlign w:val="superscript"/>
        </w:rPr>
        <w:t>nd</w:t>
      </w:r>
      <w:r w:rsidRPr="00C244B4">
        <w:rPr>
          <w:rFonts w:ascii="Arial Narrow" w:hAnsi="Arial Narrow"/>
          <w:i/>
          <w:sz w:val="21"/>
          <w:szCs w:val="21"/>
        </w:rPr>
        <w:t xml:space="preserve"> Annual conference of AVETRA, </w:t>
      </w:r>
      <w:r w:rsidRPr="00C244B4">
        <w:rPr>
          <w:rFonts w:ascii="Arial Narrow" w:hAnsi="Arial Narrow"/>
          <w:sz w:val="21"/>
          <w:szCs w:val="21"/>
        </w:rPr>
        <w:t xml:space="preserve">Western Sydney University, Parramatta, June 17-18. </w:t>
      </w:r>
      <w:hyperlink r:id="rId40" w:history="1">
        <w:r w:rsidRPr="00CF00EB">
          <w:rPr>
            <w:rStyle w:val="Hyperlink"/>
            <w:rFonts w:ascii="Arial Narrow" w:hAnsi="Arial Narrow"/>
            <w:sz w:val="18"/>
            <w:szCs w:val="18"/>
          </w:rPr>
          <w:t>http://www.avetra.org.au/pages/publications-conference-archives-46.html</w:t>
        </w:r>
      </w:hyperlink>
    </w:p>
    <w:p w14:paraId="233C6659" w14:textId="77777777" w:rsidR="00BE4E58" w:rsidRPr="00C244B4" w:rsidRDefault="00BE4E58" w:rsidP="00787121">
      <w:pPr>
        <w:rPr>
          <w:rFonts w:ascii="Arial Narrow" w:hAnsi="Arial Narrow"/>
          <w:b/>
          <w:sz w:val="21"/>
          <w:szCs w:val="21"/>
        </w:rPr>
      </w:pPr>
      <w:r w:rsidRPr="002C25DB">
        <w:rPr>
          <w:rFonts w:ascii="Arial Narrow" w:hAnsi="Arial Narrow"/>
          <w:b/>
          <w:sz w:val="21"/>
          <w:szCs w:val="21"/>
        </w:rPr>
        <w:t>Smith E.</w:t>
      </w:r>
      <w:r w:rsidRPr="00C244B4">
        <w:rPr>
          <w:rFonts w:ascii="Arial Narrow" w:hAnsi="Arial Narrow"/>
          <w:sz w:val="21"/>
          <w:szCs w:val="21"/>
        </w:rPr>
        <w:t xml:space="preserve"> (2019). </w:t>
      </w:r>
      <w:r w:rsidRPr="00C244B4">
        <w:rPr>
          <w:rFonts w:ascii="Arial Narrow" w:hAnsi="Arial Narrow"/>
          <w:bCs/>
          <w:sz w:val="21"/>
          <w:szCs w:val="21"/>
        </w:rPr>
        <w:t xml:space="preserve">Competency-based training Australian style: How it exposes VET to risk. </w:t>
      </w:r>
      <w:r w:rsidRPr="00C244B4">
        <w:rPr>
          <w:rFonts w:ascii="Arial Narrow" w:hAnsi="Arial Narrow"/>
          <w:i/>
          <w:sz w:val="21"/>
          <w:szCs w:val="21"/>
        </w:rPr>
        <w:t>'No future for old VET': Rese</w:t>
      </w:r>
      <w:r>
        <w:rPr>
          <w:rFonts w:ascii="Arial Narrow" w:hAnsi="Arial Narrow"/>
          <w:i/>
          <w:sz w:val="21"/>
          <w:szCs w:val="21"/>
        </w:rPr>
        <w:t>arching for the training system</w:t>
      </w:r>
      <w:r w:rsidRPr="00C244B4">
        <w:rPr>
          <w:rFonts w:ascii="Arial Narrow" w:hAnsi="Arial Narrow"/>
          <w:i/>
          <w:sz w:val="21"/>
          <w:szCs w:val="21"/>
        </w:rPr>
        <w:t>s of tomorrow’: 22</w:t>
      </w:r>
      <w:r w:rsidRPr="00C244B4">
        <w:rPr>
          <w:rFonts w:ascii="Arial Narrow" w:hAnsi="Arial Narrow"/>
          <w:i/>
          <w:sz w:val="21"/>
          <w:szCs w:val="21"/>
          <w:vertAlign w:val="superscript"/>
        </w:rPr>
        <w:t>nd</w:t>
      </w:r>
      <w:r w:rsidRPr="00C244B4">
        <w:rPr>
          <w:rFonts w:ascii="Arial Narrow" w:hAnsi="Arial Narrow"/>
          <w:i/>
          <w:sz w:val="21"/>
          <w:szCs w:val="21"/>
        </w:rPr>
        <w:t xml:space="preserve"> Annual conference of AVETRA, </w:t>
      </w:r>
      <w:r w:rsidRPr="00C244B4">
        <w:rPr>
          <w:rFonts w:ascii="Arial Narrow" w:hAnsi="Arial Narrow"/>
          <w:sz w:val="21"/>
          <w:szCs w:val="21"/>
        </w:rPr>
        <w:t>Western Sydney University, Parramatta, June 17-18.</w:t>
      </w:r>
      <w:r w:rsidRPr="00C244B4">
        <w:rPr>
          <w:rFonts w:ascii="Arial Narrow" w:hAnsi="Arial Narrow"/>
          <w:b/>
          <w:sz w:val="21"/>
          <w:szCs w:val="21"/>
        </w:rPr>
        <w:t xml:space="preserve"> </w:t>
      </w:r>
      <w:hyperlink r:id="rId41" w:history="1">
        <w:r w:rsidRPr="00CF00EB">
          <w:rPr>
            <w:rStyle w:val="Hyperlink"/>
            <w:rFonts w:ascii="Arial Narrow" w:hAnsi="Arial Narrow"/>
            <w:sz w:val="18"/>
            <w:szCs w:val="18"/>
          </w:rPr>
          <w:t>http://www.avetra.org.au/pages/publications-conference-archives-46.html</w:t>
        </w:r>
      </w:hyperlink>
    </w:p>
    <w:p w14:paraId="5F2F1FC0" w14:textId="676BAA23" w:rsidR="00BE4E58" w:rsidRDefault="00BE4E58" w:rsidP="00BE4E58">
      <w:pPr>
        <w:spacing w:beforeLines="60" w:before="144" w:afterLines="60" w:after="144"/>
        <w:rPr>
          <w:rFonts w:ascii="Arial Narrow" w:hAnsi="Arial Narrow" w:cstheme="minorHAnsi"/>
          <w:b/>
          <w:color w:val="000000" w:themeColor="text1"/>
          <w:sz w:val="21"/>
          <w:szCs w:val="21"/>
          <w:u w:val="single"/>
        </w:rPr>
      </w:pPr>
      <w:r w:rsidRPr="000502B1">
        <w:rPr>
          <w:rFonts w:ascii="Arial Narrow" w:hAnsi="Arial Narrow" w:cstheme="minorHAnsi"/>
          <w:b/>
          <w:color w:val="000000" w:themeColor="text1"/>
          <w:sz w:val="21"/>
          <w:szCs w:val="21"/>
          <w:u w:val="single"/>
        </w:rPr>
        <w:t>Conference papers – other</w:t>
      </w:r>
    </w:p>
    <w:p w14:paraId="2DE1E42A" w14:textId="77777777" w:rsidR="00BE4E58" w:rsidRDefault="00BE4E58" w:rsidP="00BE4E58">
      <w:pPr>
        <w:spacing w:after="120"/>
        <w:rPr>
          <w:rFonts w:ascii="Arial Narrow" w:hAnsi="Arial Narrow"/>
          <w:b/>
          <w:sz w:val="21"/>
          <w:szCs w:val="21"/>
        </w:rPr>
      </w:pPr>
      <w:r>
        <w:rPr>
          <w:rFonts w:ascii="Arial Narrow" w:hAnsi="Arial Narrow"/>
          <w:b/>
          <w:sz w:val="21"/>
          <w:szCs w:val="21"/>
        </w:rPr>
        <w:t>Plenary presentations:</w:t>
      </w:r>
    </w:p>
    <w:p w14:paraId="4DFAE9D0" w14:textId="77777777" w:rsidR="00BE4E58" w:rsidRDefault="00BE4E58" w:rsidP="00BE4E58">
      <w:pPr>
        <w:spacing w:after="120"/>
        <w:rPr>
          <w:rFonts w:ascii="Arial Narrow" w:hAnsi="Arial Narrow"/>
          <w:sz w:val="21"/>
          <w:szCs w:val="21"/>
        </w:rPr>
      </w:pPr>
      <w:r>
        <w:rPr>
          <w:rFonts w:ascii="Arial Narrow" w:hAnsi="Arial Narrow"/>
          <w:b/>
          <w:sz w:val="21"/>
          <w:szCs w:val="21"/>
        </w:rPr>
        <w:t xml:space="preserve">Shreeve, R. </w:t>
      </w:r>
      <w:r w:rsidRPr="002C25DB">
        <w:rPr>
          <w:rFonts w:ascii="Arial Narrow" w:hAnsi="Arial Narrow"/>
          <w:sz w:val="21"/>
          <w:szCs w:val="21"/>
        </w:rPr>
        <w:t>(2020)</w:t>
      </w:r>
      <w:r>
        <w:rPr>
          <w:rFonts w:ascii="Arial Narrow" w:hAnsi="Arial Narrow"/>
          <w:sz w:val="21"/>
          <w:szCs w:val="21"/>
        </w:rPr>
        <w:t>.</w:t>
      </w:r>
      <w:r w:rsidRPr="002C25DB">
        <w:rPr>
          <w:rFonts w:ascii="Arial Narrow" w:hAnsi="Arial Narrow"/>
          <w:sz w:val="21"/>
          <w:szCs w:val="21"/>
        </w:rPr>
        <w:t xml:space="preserve">  </w:t>
      </w:r>
      <w:r>
        <w:rPr>
          <w:rFonts w:ascii="Arial Narrow" w:hAnsi="Arial Narrow"/>
          <w:b/>
          <w:sz w:val="21"/>
          <w:szCs w:val="21"/>
        </w:rPr>
        <w:t>‘</w:t>
      </w:r>
      <w:r>
        <w:rPr>
          <w:rFonts w:ascii="Arial Narrow" w:hAnsi="Arial Narrow"/>
          <w:sz w:val="21"/>
          <w:szCs w:val="21"/>
        </w:rPr>
        <w:t>Contracted</w:t>
      </w:r>
      <w:r w:rsidRPr="00CB3382">
        <w:rPr>
          <w:rFonts w:ascii="Arial Narrow" w:hAnsi="Arial Narrow"/>
          <w:sz w:val="21"/>
          <w:szCs w:val="21"/>
        </w:rPr>
        <w:t xml:space="preserve"> "fee for service" training in public providers - twenty years of endeavour</w:t>
      </w:r>
      <w:r>
        <w:rPr>
          <w:rFonts w:ascii="Arial Narrow" w:hAnsi="Arial Narrow"/>
          <w:sz w:val="21"/>
          <w:szCs w:val="21"/>
        </w:rPr>
        <w:t>’,</w:t>
      </w:r>
      <w:r w:rsidRPr="000147A6">
        <w:rPr>
          <w:rFonts w:ascii="Arial Narrow" w:hAnsi="Arial Narrow"/>
          <w:i/>
          <w:sz w:val="21"/>
          <w:szCs w:val="21"/>
        </w:rPr>
        <w:t xml:space="preserve"> VET Policy and Compliance Summit</w:t>
      </w:r>
      <w:r w:rsidRPr="00CB3382">
        <w:rPr>
          <w:rFonts w:ascii="Arial Narrow" w:hAnsi="Arial Narrow"/>
          <w:sz w:val="21"/>
          <w:szCs w:val="21"/>
        </w:rPr>
        <w:t xml:space="preserve"> on 11 March 2020</w:t>
      </w:r>
      <w:r>
        <w:rPr>
          <w:rFonts w:ascii="Arial Narrow" w:hAnsi="Arial Narrow"/>
          <w:sz w:val="21"/>
          <w:szCs w:val="21"/>
        </w:rPr>
        <w:t xml:space="preserve"> i</w:t>
      </w:r>
      <w:r w:rsidRPr="00CB3382">
        <w:rPr>
          <w:rFonts w:ascii="Arial Narrow" w:hAnsi="Arial Narrow"/>
          <w:sz w:val="21"/>
          <w:szCs w:val="21"/>
        </w:rPr>
        <w:t>n Rydges Hotel Sydney</w:t>
      </w:r>
      <w:r>
        <w:rPr>
          <w:rFonts w:ascii="Arial Narrow" w:hAnsi="Arial Narrow"/>
          <w:sz w:val="21"/>
          <w:szCs w:val="21"/>
        </w:rPr>
        <w:t>, 11 March</w:t>
      </w:r>
      <w:r w:rsidRPr="00CB3382">
        <w:rPr>
          <w:rFonts w:ascii="Arial Narrow" w:hAnsi="Arial Narrow"/>
          <w:sz w:val="21"/>
          <w:szCs w:val="21"/>
        </w:rPr>
        <w:t>.</w:t>
      </w:r>
    </w:p>
    <w:p w14:paraId="2DE8A023" w14:textId="77777777" w:rsidR="00BE4E58" w:rsidRPr="000502B1" w:rsidRDefault="00BE4E58" w:rsidP="00BE4E58">
      <w:pPr>
        <w:widowControl w:val="0"/>
        <w:autoSpaceDE w:val="0"/>
        <w:autoSpaceDN w:val="0"/>
        <w:adjustRightInd w:val="0"/>
        <w:spacing w:after="120"/>
        <w:rPr>
          <w:rFonts w:ascii="Arial Narrow" w:hAnsi="Arial Narrow" w:cstheme="minorHAnsi"/>
          <w:sz w:val="21"/>
          <w:szCs w:val="21"/>
        </w:rPr>
      </w:pPr>
      <w:r w:rsidRPr="000502B1">
        <w:rPr>
          <w:rFonts w:ascii="Arial Narrow" w:hAnsi="Arial Narrow" w:cstheme="minorHAnsi"/>
          <w:b/>
          <w:sz w:val="21"/>
          <w:szCs w:val="21"/>
        </w:rPr>
        <w:t>Smith, E.</w:t>
      </w:r>
      <w:r w:rsidRPr="000502B1">
        <w:rPr>
          <w:rFonts w:ascii="Arial Narrow" w:hAnsi="Arial Narrow" w:cstheme="minorHAnsi"/>
          <w:sz w:val="21"/>
          <w:szCs w:val="21"/>
        </w:rPr>
        <w:t xml:space="preserve"> (2019) New apprenticeship arrangements for a new world of work. Invited plenary presentation</w:t>
      </w:r>
      <w:r w:rsidRPr="000502B1">
        <w:rPr>
          <w:rFonts w:ascii="Arial Narrow" w:hAnsi="Arial Narrow" w:cstheme="minorHAnsi"/>
          <w:b/>
          <w:sz w:val="21"/>
          <w:szCs w:val="21"/>
        </w:rPr>
        <w:t xml:space="preserve"> </w:t>
      </w:r>
      <w:r w:rsidRPr="000502B1">
        <w:rPr>
          <w:rFonts w:ascii="Arial Narrow" w:hAnsi="Arial Narrow" w:cstheme="minorHAnsi"/>
          <w:sz w:val="21"/>
          <w:szCs w:val="21"/>
        </w:rPr>
        <w:t xml:space="preserve">to </w:t>
      </w:r>
      <w:r w:rsidRPr="000502B1">
        <w:rPr>
          <w:rFonts w:ascii="Arial Narrow" w:hAnsi="Arial Narrow" w:cstheme="minorHAnsi"/>
          <w:i/>
          <w:sz w:val="21"/>
          <w:szCs w:val="21"/>
        </w:rPr>
        <w:t>CEDEFOP and OECD Symposium: The next steps for apprenticeship</w:t>
      </w:r>
      <w:r w:rsidRPr="000502B1">
        <w:rPr>
          <w:rFonts w:ascii="Arial Narrow" w:hAnsi="Arial Narrow" w:cstheme="minorHAnsi"/>
          <w:sz w:val="21"/>
          <w:szCs w:val="21"/>
        </w:rPr>
        <w:t xml:space="preserve">. OECD offices, Paris, 7 October. </w:t>
      </w:r>
      <w:hyperlink r:id="rId42" w:history="1">
        <w:r w:rsidRPr="00CF00EB">
          <w:rPr>
            <w:rStyle w:val="Hyperlink"/>
            <w:rFonts w:ascii="Arial Narrow" w:hAnsi="Arial Narrow" w:cstheme="minorHAnsi"/>
            <w:sz w:val="18"/>
            <w:szCs w:val="18"/>
          </w:rPr>
          <w:t>https://www.cedefop.europa.eu/en/events-and-projects/events/2019-joint-cedefop-and-oecd-symposium-next-steps-apprenticeship-0</w:t>
        </w:r>
      </w:hyperlink>
    </w:p>
    <w:p w14:paraId="505434CF" w14:textId="39368722" w:rsidR="00BE4E58" w:rsidRDefault="00BE4E58" w:rsidP="00BE4E58">
      <w:pPr>
        <w:spacing w:after="120"/>
        <w:rPr>
          <w:rFonts w:ascii="Arial Narrow" w:hAnsi="Arial Narrow" w:cs="Calibri"/>
          <w:sz w:val="21"/>
          <w:szCs w:val="21"/>
          <w:lang w:val="en"/>
        </w:rPr>
      </w:pPr>
      <w:r w:rsidRPr="000502B1">
        <w:rPr>
          <w:rFonts w:ascii="Arial Narrow" w:hAnsi="Arial Narrow" w:cs="Calibri"/>
          <w:b/>
          <w:sz w:val="21"/>
          <w:szCs w:val="21"/>
        </w:rPr>
        <w:t>Smith, E.</w:t>
      </w:r>
      <w:r w:rsidRPr="000502B1">
        <w:rPr>
          <w:rFonts w:ascii="Arial Narrow" w:hAnsi="Arial Narrow" w:cs="Calibri"/>
          <w:sz w:val="21"/>
          <w:szCs w:val="21"/>
        </w:rPr>
        <w:t xml:space="preserve"> (2019). </w:t>
      </w:r>
      <w:r w:rsidRPr="000502B1">
        <w:rPr>
          <w:rFonts w:ascii="Arial Narrow" w:hAnsi="Arial Narrow" w:cs="Calibri"/>
          <w:sz w:val="21"/>
          <w:szCs w:val="21"/>
          <w:lang w:val="en"/>
        </w:rPr>
        <w:t>‘</w:t>
      </w:r>
      <w:r w:rsidRPr="000502B1">
        <w:rPr>
          <w:rFonts w:ascii="Arial Narrow" w:hAnsi="Arial Narrow" w:cs="Calibri"/>
          <w:bCs/>
          <w:sz w:val="21"/>
          <w:szCs w:val="21"/>
        </w:rPr>
        <w:t>VET educators: A constant for quality in an inconstant system’, in</w:t>
      </w:r>
      <w:r w:rsidRPr="000502B1">
        <w:rPr>
          <w:rFonts w:ascii="Arial Narrow" w:hAnsi="Arial Narrow" w:cs="Calibri"/>
          <w:b/>
          <w:bCs/>
          <w:sz w:val="21"/>
          <w:szCs w:val="21"/>
        </w:rPr>
        <w:t xml:space="preserve"> </w:t>
      </w:r>
      <w:r w:rsidRPr="000502B1">
        <w:rPr>
          <w:rFonts w:ascii="Arial Narrow" w:hAnsi="Arial Narrow" w:cs="Calibri"/>
          <w:sz w:val="21"/>
          <w:szCs w:val="21"/>
        </w:rPr>
        <w:t>‘</w:t>
      </w:r>
      <w:r w:rsidRPr="002C7BE6">
        <w:rPr>
          <w:rFonts w:ascii="Arial Narrow" w:hAnsi="Arial Narrow" w:cs="Calibri"/>
          <w:i/>
          <w:sz w:val="21"/>
          <w:szCs w:val="21"/>
        </w:rPr>
        <w:t xml:space="preserve">Celebrating 25 Years – Reflect, Adapt, Evolve’, </w:t>
      </w:r>
      <w:r w:rsidRPr="002C7BE6">
        <w:rPr>
          <w:rFonts w:ascii="Arial Narrow" w:hAnsi="Arial Narrow" w:cs="Calibri"/>
          <w:i/>
          <w:sz w:val="21"/>
          <w:szCs w:val="21"/>
          <w:lang w:val="en"/>
        </w:rPr>
        <w:t>Quality in Education and Training (QuIET) Network</w:t>
      </w:r>
      <w:r w:rsidRPr="000502B1">
        <w:rPr>
          <w:rFonts w:ascii="Arial Narrow" w:hAnsi="Arial Narrow" w:cs="Calibri"/>
          <w:sz w:val="21"/>
          <w:szCs w:val="21"/>
          <w:lang w:val="en"/>
        </w:rPr>
        <w:t xml:space="preserve"> conference July 11</w:t>
      </w:r>
      <w:r w:rsidRPr="000502B1">
        <w:rPr>
          <w:rFonts w:ascii="Arial Narrow" w:hAnsi="Arial Narrow" w:cs="Calibri"/>
          <w:sz w:val="21"/>
          <w:szCs w:val="21"/>
          <w:vertAlign w:val="superscript"/>
          <w:lang w:val="en"/>
        </w:rPr>
        <w:t>th</w:t>
      </w:r>
      <w:r w:rsidRPr="000502B1">
        <w:rPr>
          <w:rFonts w:ascii="Arial Narrow" w:hAnsi="Arial Narrow" w:cs="Calibri"/>
          <w:sz w:val="21"/>
          <w:szCs w:val="21"/>
          <w:lang w:val="en"/>
        </w:rPr>
        <w:t>-12</w:t>
      </w:r>
      <w:r w:rsidRPr="000502B1">
        <w:rPr>
          <w:rFonts w:ascii="Arial Narrow" w:hAnsi="Arial Narrow" w:cs="Calibri"/>
          <w:sz w:val="21"/>
          <w:szCs w:val="21"/>
          <w:vertAlign w:val="superscript"/>
          <w:lang w:val="en"/>
        </w:rPr>
        <w:t>th</w:t>
      </w:r>
      <w:r w:rsidRPr="000502B1">
        <w:rPr>
          <w:rFonts w:ascii="Arial Narrow" w:hAnsi="Arial Narrow" w:cs="Calibri"/>
          <w:sz w:val="21"/>
          <w:szCs w:val="21"/>
          <w:lang w:val="en"/>
        </w:rPr>
        <w:t xml:space="preserve"> 2019, FedUni TAFE, Ballarat. </w:t>
      </w:r>
      <w:r w:rsidRPr="000502B1">
        <w:rPr>
          <w:rFonts w:ascii="Arial Narrow" w:hAnsi="Arial Narrow" w:cs="Calibri"/>
          <w:sz w:val="21"/>
          <w:szCs w:val="21"/>
        </w:rPr>
        <w:t xml:space="preserve"> Invited keynote speaker. </w:t>
      </w:r>
    </w:p>
    <w:p w14:paraId="497AB7B9" w14:textId="77777777" w:rsidR="00BE4E58" w:rsidRPr="002C25DB" w:rsidRDefault="00BE4E58" w:rsidP="00BE4E58">
      <w:pPr>
        <w:spacing w:after="120"/>
        <w:rPr>
          <w:rFonts w:ascii="Arial Narrow" w:hAnsi="Arial Narrow" w:cs="Calibri"/>
          <w:b/>
          <w:sz w:val="21"/>
          <w:szCs w:val="21"/>
        </w:rPr>
      </w:pPr>
      <w:r w:rsidRPr="002C25DB">
        <w:rPr>
          <w:rFonts w:ascii="Arial Narrow" w:hAnsi="Arial Narrow" w:cs="Calibri"/>
          <w:b/>
          <w:sz w:val="21"/>
          <w:szCs w:val="21"/>
          <w:lang w:val="en"/>
        </w:rPr>
        <w:t>Other:</w:t>
      </w:r>
    </w:p>
    <w:p w14:paraId="03E71BD6" w14:textId="3A1CF7B2" w:rsidR="00BE4E58" w:rsidRPr="000502B1" w:rsidRDefault="00BE4E58" w:rsidP="00BE4E58">
      <w:pPr>
        <w:spacing w:after="120"/>
        <w:rPr>
          <w:rStyle w:val="Strong"/>
          <w:rFonts w:ascii="Arial Narrow" w:hAnsi="Arial Narrow" w:cstheme="minorHAnsi"/>
          <w:color w:val="000000"/>
          <w:sz w:val="21"/>
          <w:szCs w:val="21"/>
          <w:lang w:val="en"/>
        </w:rPr>
      </w:pPr>
      <w:r w:rsidRPr="000502B1">
        <w:rPr>
          <w:rFonts w:ascii="Arial Narrow" w:hAnsi="Arial Narrow" w:cstheme="minorHAnsi"/>
          <w:b/>
          <w:sz w:val="21"/>
          <w:szCs w:val="21"/>
        </w:rPr>
        <w:t>Smith, E. &amp; Smith, A.</w:t>
      </w:r>
      <w:r w:rsidRPr="000502B1">
        <w:rPr>
          <w:rFonts w:ascii="Arial Narrow" w:hAnsi="Arial Narrow" w:cstheme="minorHAnsi"/>
          <w:sz w:val="21"/>
          <w:szCs w:val="21"/>
        </w:rPr>
        <w:t xml:space="preserve"> (2019). ‘Anti-intellectualism’ in the VET sector in </w:t>
      </w:r>
      <w:r w:rsidRPr="00787121">
        <w:rPr>
          <w:rFonts w:ascii="Arial Narrow" w:hAnsi="Arial Narrow" w:cstheme="minorHAnsi"/>
          <w:sz w:val="21"/>
          <w:szCs w:val="21"/>
        </w:rPr>
        <w:t xml:space="preserve">Australia: Manifestations and explanations. </w:t>
      </w:r>
      <w:r w:rsidRPr="00787121">
        <w:rPr>
          <w:rStyle w:val="Strong"/>
          <w:rFonts w:ascii="Arial Narrow" w:hAnsi="Arial Narrow" w:cstheme="minorHAnsi"/>
          <w:b w:val="0"/>
          <w:i/>
          <w:color w:val="000000"/>
          <w:sz w:val="21"/>
          <w:szCs w:val="21"/>
          <w:lang w:val="en"/>
        </w:rPr>
        <w:t>Researching Vocational Education and Training: Journal of Vocational Education and Training 13th International Conference.</w:t>
      </w:r>
      <w:r w:rsidRPr="00787121">
        <w:rPr>
          <w:rStyle w:val="Strong"/>
          <w:rFonts w:ascii="Arial Narrow" w:hAnsi="Arial Narrow" w:cstheme="minorHAnsi"/>
          <w:b w:val="0"/>
          <w:color w:val="000000"/>
          <w:sz w:val="21"/>
          <w:szCs w:val="21"/>
          <w:lang w:val="en"/>
        </w:rPr>
        <w:t xml:space="preserve"> Keble College, Oxford, 28-30 June.</w:t>
      </w:r>
    </w:p>
    <w:p w14:paraId="54239C3C" w14:textId="3F83B29C" w:rsidR="00BE4E58" w:rsidRPr="00787121" w:rsidRDefault="00BE4E58" w:rsidP="00BE4E58">
      <w:pPr>
        <w:spacing w:after="120"/>
        <w:rPr>
          <w:rStyle w:val="Strong"/>
          <w:rFonts w:ascii="Arial Narrow" w:hAnsi="Arial Narrow" w:cstheme="minorHAnsi"/>
          <w:b w:val="0"/>
          <w:bCs w:val="0"/>
          <w:color w:val="000000"/>
          <w:sz w:val="21"/>
          <w:szCs w:val="21"/>
          <w:lang w:val="en"/>
        </w:rPr>
      </w:pPr>
      <w:r w:rsidRPr="000502B1">
        <w:rPr>
          <w:rStyle w:val="Strong"/>
          <w:rFonts w:ascii="Arial Narrow" w:hAnsi="Arial Narrow" w:cstheme="minorHAnsi"/>
          <w:color w:val="000000"/>
          <w:sz w:val="21"/>
          <w:szCs w:val="21"/>
          <w:lang w:val="en"/>
        </w:rPr>
        <w:t xml:space="preserve">Smith, E. &amp; Tuck, J. </w:t>
      </w:r>
      <w:r w:rsidRPr="000502B1">
        <w:rPr>
          <w:rFonts w:ascii="Arial Narrow" w:hAnsi="Arial Narrow" w:cstheme="minorHAnsi"/>
          <w:sz w:val="21"/>
          <w:szCs w:val="21"/>
        </w:rPr>
        <w:t xml:space="preserve">(2019). The expansion of apprenticeship systems in the G20 countries: What is happening and will it be successful? </w:t>
      </w:r>
      <w:r w:rsidRPr="00787121">
        <w:rPr>
          <w:rStyle w:val="Strong"/>
          <w:rFonts w:ascii="Arial Narrow" w:hAnsi="Arial Narrow" w:cstheme="minorHAnsi"/>
          <w:b w:val="0"/>
          <w:i/>
          <w:color w:val="000000"/>
          <w:sz w:val="21"/>
          <w:szCs w:val="21"/>
          <w:lang w:val="en"/>
        </w:rPr>
        <w:t>Researching Vocational Education and Training: Journal of Vocational Education &amp; Training 13th International Conf.</w:t>
      </w:r>
      <w:r w:rsidRPr="00787121">
        <w:rPr>
          <w:rStyle w:val="Strong"/>
          <w:rFonts w:ascii="Arial Narrow" w:hAnsi="Arial Narrow" w:cstheme="minorHAnsi"/>
          <w:b w:val="0"/>
          <w:color w:val="000000"/>
          <w:sz w:val="21"/>
          <w:szCs w:val="21"/>
          <w:lang w:val="en"/>
        </w:rPr>
        <w:t xml:space="preserve"> Keble College, Oxford, 28-30 June.</w:t>
      </w:r>
    </w:p>
    <w:p w14:paraId="752D8C2D" w14:textId="77777777" w:rsidR="00BE4E58" w:rsidRPr="000502B1" w:rsidRDefault="00BE4E58" w:rsidP="00BE4E58">
      <w:pPr>
        <w:spacing w:after="120"/>
        <w:rPr>
          <w:rFonts w:ascii="Arial Narrow" w:hAnsi="Arial Narrow" w:cstheme="minorHAnsi"/>
          <w:sz w:val="21"/>
          <w:szCs w:val="21"/>
        </w:rPr>
      </w:pPr>
      <w:r w:rsidRPr="000502B1">
        <w:rPr>
          <w:rFonts w:ascii="Arial Narrow" w:hAnsi="Arial Narrow" w:cstheme="minorHAnsi"/>
          <w:b/>
          <w:sz w:val="21"/>
          <w:szCs w:val="21"/>
        </w:rPr>
        <w:t>Smith. E</w:t>
      </w:r>
      <w:r w:rsidRPr="000502B1">
        <w:rPr>
          <w:rFonts w:ascii="Arial Narrow" w:hAnsi="Arial Narrow" w:cstheme="minorHAnsi"/>
          <w:sz w:val="21"/>
          <w:szCs w:val="21"/>
        </w:rPr>
        <w:t xml:space="preserve">. (2019). Environmental sustainability practices: How adults learn. In J. Holford (Ed.), </w:t>
      </w:r>
      <w:r w:rsidRPr="000502B1">
        <w:rPr>
          <w:rFonts w:ascii="Arial Narrow" w:hAnsi="Arial Narrow" w:cstheme="minorHAnsi"/>
          <w:i/>
          <w:iCs/>
          <w:sz w:val="21"/>
          <w:szCs w:val="21"/>
        </w:rPr>
        <w:t>Proceedings of the SCUTREA (Standing Conference on University Teaching and Research in the Education of Adults) Adult Education 100: Reflections &amp; Reconstructions</w:t>
      </w:r>
      <w:r w:rsidRPr="000502B1">
        <w:rPr>
          <w:rFonts w:ascii="Arial Narrow" w:hAnsi="Arial Narrow" w:cstheme="minorHAnsi"/>
          <w:sz w:val="21"/>
          <w:szCs w:val="21"/>
        </w:rPr>
        <w:t xml:space="preserve"> (pp. 97-106), University of Nottingham, U.K.</w:t>
      </w:r>
    </w:p>
    <w:p w14:paraId="6F678724" w14:textId="77777777" w:rsidR="00BE4E58" w:rsidRPr="000502B1" w:rsidRDefault="00BE4E58" w:rsidP="00BE4E58">
      <w:pPr>
        <w:spacing w:after="120"/>
        <w:rPr>
          <w:rFonts w:ascii="Arial Narrow" w:hAnsi="Arial Narrow" w:cstheme="minorHAnsi"/>
          <w:sz w:val="21"/>
          <w:szCs w:val="21"/>
        </w:rPr>
      </w:pPr>
      <w:r w:rsidRPr="000502B1">
        <w:rPr>
          <w:rFonts w:ascii="Arial Narrow" w:hAnsi="Arial Narrow" w:cstheme="minorHAnsi"/>
          <w:b/>
          <w:sz w:val="21"/>
          <w:szCs w:val="21"/>
        </w:rPr>
        <w:t>Smith. E. &amp; Foley, A</w:t>
      </w:r>
      <w:r w:rsidRPr="000502B1">
        <w:rPr>
          <w:rFonts w:ascii="Arial Narrow" w:hAnsi="Arial Narrow" w:cstheme="minorHAnsi"/>
          <w:sz w:val="21"/>
          <w:szCs w:val="21"/>
        </w:rPr>
        <w:t xml:space="preserve">. (2019). Young people’s decision-making as they leave school in non-metropolitan areas in Australia: Insights from those working with young people. In J. Holford (Ed.), </w:t>
      </w:r>
      <w:r w:rsidRPr="000502B1">
        <w:rPr>
          <w:rFonts w:ascii="Arial Narrow" w:hAnsi="Arial Narrow" w:cstheme="minorHAnsi"/>
          <w:i/>
          <w:iCs/>
          <w:sz w:val="21"/>
          <w:szCs w:val="21"/>
        </w:rPr>
        <w:t xml:space="preserve">Proceedings of the SCUTREA (Standing Conference on University Teaching and Research in the </w:t>
      </w:r>
      <w:r w:rsidRPr="000502B1">
        <w:rPr>
          <w:rFonts w:ascii="Arial Narrow" w:hAnsi="Arial Narrow" w:cstheme="minorHAnsi"/>
          <w:i/>
          <w:iCs/>
          <w:sz w:val="21"/>
          <w:szCs w:val="21"/>
        </w:rPr>
        <w:lastRenderedPageBreak/>
        <w:t>Education of Adults) Adult Education 100: Reflections &amp; Reconstructions</w:t>
      </w:r>
      <w:r w:rsidRPr="000502B1">
        <w:rPr>
          <w:rFonts w:ascii="Arial Narrow" w:hAnsi="Arial Narrow" w:cstheme="minorHAnsi"/>
          <w:sz w:val="21"/>
          <w:szCs w:val="21"/>
        </w:rPr>
        <w:t xml:space="preserve"> (pp. 107-14), University of Nottingham, U.K.</w:t>
      </w:r>
    </w:p>
    <w:p w14:paraId="71B86663" w14:textId="77777777" w:rsidR="00BE4E58" w:rsidRPr="000502B1" w:rsidRDefault="00BE4E58" w:rsidP="00BE4E58">
      <w:pPr>
        <w:pStyle w:val="Default"/>
        <w:spacing w:after="120"/>
        <w:rPr>
          <w:rFonts w:ascii="Arial Narrow" w:hAnsi="Arial Narrow" w:cstheme="minorHAnsi"/>
          <w:bCs/>
          <w:sz w:val="21"/>
          <w:szCs w:val="21"/>
        </w:rPr>
      </w:pPr>
      <w:r>
        <w:rPr>
          <w:rFonts w:ascii="Arial Narrow" w:hAnsi="Arial Narrow" w:cstheme="minorHAnsi"/>
          <w:b/>
          <w:sz w:val="21"/>
          <w:szCs w:val="21"/>
        </w:rPr>
        <w:t>S</w:t>
      </w:r>
      <w:r w:rsidRPr="000502B1">
        <w:rPr>
          <w:rFonts w:ascii="Arial Narrow" w:hAnsi="Arial Narrow" w:cstheme="minorHAnsi"/>
          <w:b/>
          <w:sz w:val="21"/>
          <w:szCs w:val="21"/>
        </w:rPr>
        <w:t>mith, E.</w:t>
      </w:r>
      <w:r w:rsidRPr="000502B1">
        <w:rPr>
          <w:rFonts w:ascii="Arial Narrow" w:hAnsi="Arial Narrow" w:cstheme="minorHAnsi"/>
          <w:sz w:val="21"/>
          <w:szCs w:val="21"/>
        </w:rPr>
        <w:t xml:space="preserve"> (2019). </w:t>
      </w:r>
      <w:r w:rsidRPr="000502B1">
        <w:rPr>
          <w:rFonts w:ascii="Arial Narrow" w:eastAsia="Calibri" w:hAnsi="Arial Narrow" w:cstheme="minorHAnsi"/>
          <w:sz w:val="21"/>
          <w:szCs w:val="21"/>
        </w:rPr>
        <w:t xml:space="preserve">What does Aristotle have to say about Australian VET teachers?  </w:t>
      </w:r>
      <w:r w:rsidRPr="000502B1">
        <w:rPr>
          <w:rFonts w:ascii="Arial Narrow" w:hAnsi="Arial Narrow" w:cstheme="minorHAnsi"/>
          <w:sz w:val="21"/>
          <w:szCs w:val="21"/>
        </w:rPr>
        <w:t xml:space="preserve"> </w:t>
      </w:r>
      <w:r w:rsidRPr="000502B1">
        <w:rPr>
          <w:rFonts w:ascii="Arial Narrow" w:hAnsi="Arial Narrow" w:cstheme="minorHAnsi"/>
          <w:bCs/>
          <w:i/>
          <w:sz w:val="21"/>
          <w:szCs w:val="21"/>
        </w:rPr>
        <w:t>Diverse Pedagogies for Diverse VET Contexts: 5th Annual ACDEVEG Conference on VET Teaching and VET Teacher Education,</w:t>
      </w:r>
      <w:r w:rsidRPr="000502B1">
        <w:rPr>
          <w:rFonts w:ascii="Arial Narrow" w:hAnsi="Arial Narrow" w:cstheme="minorHAnsi"/>
          <w:bCs/>
          <w:sz w:val="21"/>
          <w:szCs w:val="21"/>
        </w:rPr>
        <w:t xml:space="preserve"> Wagga Wagga, 9-10 December.</w:t>
      </w:r>
    </w:p>
    <w:p w14:paraId="4A3CDCF9" w14:textId="77777777" w:rsidR="00BE4E58" w:rsidRPr="002C25DB" w:rsidRDefault="00BE4E58" w:rsidP="00BE4E58">
      <w:pPr>
        <w:spacing w:after="120"/>
        <w:rPr>
          <w:rFonts w:ascii="Arial Narrow" w:hAnsi="Arial Narrow" w:cstheme="minorHAnsi"/>
          <w:sz w:val="21"/>
          <w:szCs w:val="21"/>
        </w:rPr>
      </w:pPr>
      <w:r w:rsidRPr="002C25DB">
        <w:rPr>
          <w:rFonts w:ascii="Arial Narrow" w:hAnsi="Arial Narrow" w:cstheme="minorHAnsi"/>
          <w:b/>
          <w:sz w:val="21"/>
          <w:szCs w:val="21"/>
        </w:rPr>
        <w:t>Smith, E. &amp; Foley, A</w:t>
      </w:r>
      <w:r w:rsidRPr="002C25DB">
        <w:rPr>
          <w:rFonts w:ascii="Arial Narrow" w:hAnsi="Arial Narrow" w:cstheme="minorHAnsi"/>
          <w:sz w:val="21"/>
          <w:szCs w:val="21"/>
        </w:rPr>
        <w:t xml:space="preserve">. (2019). </w:t>
      </w:r>
      <w:r w:rsidRPr="002C25DB">
        <w:rPr>
          <w:rFonts w:ascii="Arial Narrow" w:hAnsi="Arial Narrow" w:cstheme="minorHAnsi"/>
          <w:bCs/>
          <w:sz w:val="21"/>
          <w:szCs w:val="21"/>
        </w:rPr>
        <w:t xml:space="preserve">How young people in non-metropolitan areas in Victoria imagine their futures. </w:t>
      </w:r>
      <w:r w:rsidRPr="002C25DB">
        <w:rPr>
          <w:rFonts w:ascii="Arial Narrow" w:hAnsi="Arial Narrow" w:cstheme="minorHAnsi"/>
          <w:i/>
          <w:sz w:val="21"/>
          <w:szCs w:val="21"/>
        </w:rPr>
        <w:t>Supporting young people into their futures: Research and practice,</w:t>
      </w:r>
      <w:r w:rsidRPr="002C25DB">
        <w:rPr>
          <w:rFonts w:ascii="Arial Narrow" w:hAnsi="Arial Narrow" w:cstheme="minorHAnsi"/>
          <w:sz w:val="21"/>
          <w:szCs w:val="21"/>
        </w:rPr>
        <w:t xml:space="preserve"> </w:t>
      </w:r>
      <w:r w:rsidRPr="002C25DB">
        <w:rPr>
          <w:rFonts w:ascii="Arial Narrow" w:hAnsi="Arial Narrow" w:cstheme="minorHAnsi"/>
          <w:i/>
          <w:sz w:val="21"/>
          <w:szCs w:val="21"/>
        </w:rPr>
        <w:t>OctoberVET Ballarat</w:t>
      </w:r>
      <w:r w:rsidRPr="002C25DB">
        <w:rPr>
          <w:rFonts w:ascii="Arial Narrow" w:hAnsi="Arial Narrow" w:cstheme="minorHAnsi"/>
          <w:sz w:val="21"/>
          <w:szCs w:val="21"/>
        </w:rPr>
        <w:t xml:space="preserve">, SMB Campus, Federation University, Ballarat, 14 November. </w:t>
      </w:r>
    </w:p>
    <w:p w14:paraId="1BF623C9" w14:textId="77777777" w:rsidR="00BE4E58" w:rsidRDefault="00BE4E58" w:rsidP="00BE4E58">
      <w:pPr>
        <w:spacing w:after="120"/>
        <w:rPr>
          <w:rFonts w:ascii="Arial Narrow" w:hAnsi="Arial Narrow" w:cstheme="minorHAnsi"/>
          <w:sz w:val="21"/>
          <w:szCs w:val="21"/>
        </w:rPr>
      </w:pPr>
      <w:r w:rsidRPr="002C25DB">
        <w:rPr>
          <w:rFonts w:ascii="Arial Narrow" w:hAnsi="Arial Narrow" w:cstheme="minorHAnsi"/>
          <w:b/>
          <w:sz w:val="21"/>
          <w:szCs w:val="21"/>
        </w:rPr>
        <w:t>Smith, E. &amp; Foley, A. &amp; Wise, M.</w:t>
      </w:r>
      <w:r w:rsidRPr="002C25DB">
        <w:rPr>
          <w:rFonts w:ascii="Arial Narrow" w:hAnsi="Arial Narrow" w:cstheme="minorHAnsi"/>
          <w:sz w:val="21"/>
          <w:szCs w:val="21"/>
        </w:rPr>
        <w:t xml:space="preserve"> (2019). </w:t>
      </w:r>
      <w:r w:rsidRPr="002C25DB">
        <w:rPr>
          <w:rFonts w:ascii="Arial Narrow" w:hAnsi="Arial Narrow" w:cstheme="minorHAnsi"/>
          <w:bCs/>
          <w:sz w:val="21"/>
          <w:szCs w:val="21"/>
        </w:rPr>
        <w:t xml:space="preserve">Learning about environmental sustainability practices. </w:t>
      </w:r>
      <w:r w:rsidRPr="002C25DB">
        <w:rPr>
          <w:rFonts w:ascii="Arial Narrow" w:hAnsi="Arial Narrow" w:cstheme="minorHAnsi"/>
          <w:i/>
          <w:sz w:val="21"/>
          <w:szCs w:val="21"/>
        </w:rPr>
        <w:t>Supporting young people into their futures: Research and practice,</w:t>
      </w:r>
      <w:r w:rsidRPr="002C25DB">
        <w:rPr>
          <w:rFonts w:ascii="Arial Narrow" w:hAnsi="Arial Narrow" w:cstheme="minorHAnsi"/>
          <w:sz w:val="21"/>
          <w:szCs w:val="21"/>
        </w:rPr>
        <w:t xml:space="preserve"> </w:t>
      </w:r>
      <w:r w:rsidRPr="002C25DB">
        <w:rPr>
          <w:rFonts w:ascii="Arial Narrow" w:hAnsi="Arial Narrow" w:cstheme="minorHAnsi"/>
          <w:i/>
          <w:sz w:val="21"/>
          <w:szCs w:val="21"/>
        </w:rPr>
        <w:t>OctoberVET Ballarat</w:t>
      </w:r>
      <w:r w:rsidRPr="002C25DB">
        <w:rPr>
          <w:rFonts w:ascii="Arial Narrow" w:hAnsi="Arial Narrow" w:cstheme="minorHAnsi"/>
          <w:sz w:val="21"/>
          <w:szCs w:val="21"/>
        </w:rPr>
        <w:t>, SMB Campus, Federation University, Ballarat, 14 November.</w:t>
      </w:r>
      <w:r w:rsidRPr="000502B1">
        <w:rPr>
          <w:rFonts w:ascii="Arial Narrow" w:hAnsi="Arial Narrow" w:cstheme="minorHAnsi"/>
          <w:sz w:val="21"/>
          <w:szCs w:val="21"/>
        </w:rPr>
        <w:t xml:space="preserve"> </w:t>
      </w:r>
    </w:p>
    <w:p w14:paraId="4CC79C01" w14:textId="77777777" w:rsidR="00BE4E58" w:rsidRPr="000502B1" w:rsidRDefault="00BE4E58" w:rsidP="00BE4E58">
      <w:pPr>
        <w:spacing w:after="120"/>
        <w:rPr>
          <w:rFonts w:ascii="Arial Narrow" w:hAnsi="Arial Narrow" w:cstheme="minorHAnsi"/>
          <w:bCs/>
          <w:sz w:val="21"/>
          <w:szCs w:val="21"/>
        </w:rPr>
      </w:pPr>
      <w:r w:rsidRPr="000502B1">
        <w:rPr>
          <w:rFonts w:ascii="Arial Narrow" w:hAnsi="Arial Narrow" w:cstheme="minorHAnsi"/>
          <w:b/>
          <w:sz w:val="21"/>
          <w:szCs w:val="21"/>
        </w:rPr>
        <w:t xml:space="preserve">Foley, A. </w:t>
      </w:r>
      <w:r w:rsidRPr="000502B1">
        <w:rPr>
          <w:rFonts w:ascii="Arial Narrow" w:hAnsi="Arial Narrow" w:cstheme="minorHAnsi"/>
          <w:sz w:val="21"/>
          <w:szCs w:val="21"/>
        </w:rPr>
        <w:t xml:space="preserve">(2019). </w:t>
      </w:r>
      <w:r w:rsidRPr="000502B1">
        <w:rPr>
          <w:rFonts w:ascii="Arial Narrow" w:hAnsi="Arial Narrow" w:cstheme="minorHAnsi"/>
          <w:bCs/>
          <w:sz w:val="21"/>
          <w:szCs w:val="21"/>
        </w:rPr>
        <w:t xml:space="preserve">Adult pedagogies: Engaging early school leavers at TAFE. </w:t>
      </w:r>
      <w:r w:rsidRPr="000502B1">
        <w:rPr>
          <w:rFonts w:ascii="Arial Narrow" w:hAnsi="Arial Narrow" w:cstheme="minorHAnsi"/>
          <w:i/>
          <w:sz w:val="21"/>
          <w:szCs w:val="21"/>
        </w:rPr>
        <w:t>Supporting young people into their futures: Research and practice,</w:t>
      </w:r>
      <w:r w:rsidRPr="000502B1">
        <w:rPr>
          <w:rFonts w:ascii="Arial Narrow" w:hAnsi="Arial Narrow" w:cstheme="minorHAnsi"/>
          <w:sz w:val="21"/>
          <w:szCs w:val="21"/>
        </w:rPr>
        <w:t xml:space="preserve"> </w:t>
      </w:r>
      <w:r w:rsidRPr="000502B1">
        <w:rPr>
          <w:rFonts w:ascii="Arial Narrow" w:hAnsi="Arial Narrow" w:cstheme="minorHAnsi"/>
          <w:i/>
          <w:sz w:val="21"/>
          <w:szCs w:val="21"/>
        </w:rPr>
        <w:t>OctoberVET Ballarat</w:t>
      </w:r>
      <w:r w:rsidRPr="000502B1">
        <w:rPr>
          <w:rFonts w:ascii="Arial Narrow" w:hAnsi="Arial Narrow" w:cstheme="minorHAnsi"/>
          <w:sz w:val="21"/>
          <w:szCs w:val="21"/>
        </w:rPr>
        <w:t xml:space="preserve">, SMB Campus, Federation University, Ballarat, 14 November. </w:t>
      </w:r>
    </w:p>
    <w:p w14:paraId="20B89EDE" w14:textId="77777777" w:rsidR="00BE4E58" w:rsidRDefault="00BE4E58" w:rsidP="00BE4E58">
      <w:pPr>
        <w:spacing w:after="120"/>
        <w:rPr>
          <w:rFonts w:ascii="Arial Narrow" w:hAnsi="Arial Narrow"/>
          <w:sz w:val="21"/>
          <w:szCs w:val="21"/>
        </w:rPr>
      </w:pPr>
      <w:r>
        <w:rPr>
          <w:rFonts w:ascii="Arial Narrow" w:hAnsi="Arial Narrow"/>
          <w:b/>
          <w:sz w:val="21"/>
          <w:szCs w:val="21"/>
        </w:rPr>
        <w:t xml:space="preserve">Robin Shreeve (2020) </w:t>
      </w:r>
      <w:r w:rsidRPr="00715A57">
        <w:rPr>
          <w:rFonts w:ascii="Arial Narrow" w:hAnsi="Arial Narrow"/>
          <w:sz w:val="21"/>
          <w:szCs w:val="21"/>
        </w:rPr>
        <w:t>was an invited speaker on a</w:t>
      </w:r>
      <w:r>
        <w:rPr>
          <w:rFonts w:ascii="Arial Narrow" w:hAnsi="Arial Narrow"/>
          <w:b/>
          <w:sz w:val="21"/>
          <w:szCs w:val="21"/>
        </w:rPr>
        <w:t xml:space="preserve"> </w:t>
      </w:r>
      <w:r>
        <w:rPr>
          <w:rFonts w:ascii="Arial Narrow" w:hAnsi="Arial Narrow"/>
          <w:sz w:val="21"/>
          <w:szCs w:val="21"/>
        </w:rPr>
        <w:t>‘</w:t>
      </w:r>
      <w:r w:rsidRPr="00CB3382">
        <w:rPr>
          <w:rFonts w:ascii="Arial Narrow" w:hAnsi="Arial Narrow"/>
          <w:sz w:val="21"/>
          <w:szCs w:val="21"/>
        </w:rPr>
        <w:t>Vocational Voices Podcast</w:t>
      </w:r>
      <w:r>
        <w:rPr>
          <w:rFonts w:ascii="Arial Narrow" w:hAnsi="Arial Narrow"/>
          <w:sz w:val="21"/>
          <w:szCs w:val="21"/>
        </w:rPr>
        <w:t>’</w:t>
      </w:r>
      <w:r w:rsidRPr="00CB3382">
        <w:rPr>
          <w:rFonts w:ascii="Arial Narrow" w:hAnsi="Arial Narrow"/>
          <w:sz w:val="21"/>
          <w:szCs w:val="21"/>
        </w:rPr>
        <w:t xml:space="preserve"> for NCVER with Simon</w:t>
      </w:r>
      <w:r>
        <w:rPr>
          <w:rFonts w:ascii="Arial Narrow" w:hAnsi="Arial Narrow"/>
          <w:sz w:val="21"/>
          <w:szCs w:val="21"/>
        </w:rPr>
        <w:t xml:space="preserve"> Walker (NCVER) and Craig Rober</w:t>
      </w:r>
      <w:r w:rsidRPr="00CB3382">
        <w:rPr>
          <w:rFonts w:ascii="Arial Narrow" w:hAnsi="Arial Narrow"/>
          <w:sz w:val="21"/>
          <w:szCs w:val="21"/>
        </w:rPr>
        <w:t>t</w:t>
      </w:r>
      <w:r>
        <w:rPr>
          <w:rFonts w:ascii="Arial Narrow" w:hAnsi="Arial Narrow"/>
          <w:sz w:val="21"/>
          <w:szCs w:val="21"/>
        </w:rPr>
        <w:t>s</w:t>
      </w:r>
      <w:r w:rsidRPr="00CB3382">
        <w:rPr>
          <w:rFonts w:ascii="Arial Narrow" w:hAnsi="Arial Narrow"/>
          <w:sz w:val="21"/>
          <w:szCs w:val="21"/>
        </w:rPr>
        <w:t>on (T</w:t>
      </w:r>
      <w:r>
        <w:rPr>
          <w:rFonts w:ascii="Arial Narrow" w:hAnsi="Arial Narrow"/>
          <w:sz w:val="21"/>
          <w:szCs w:val="21"/>
        </w:rPr>
        <w:t xml:space="preserve">AFE </w:t>
      </w:r>
      <w:r w:rsidRPr="00CB3382">
        <w:rPr>
          <w:rFonts w:ascii="Arial Narrow" w:hAnsi="Arial Narrow"/>
          <w:sz w:val="21"/>
          <w:szCs w:val="21"/>
        </w:rPr>
        <w:t>D</w:t>
      </w:r>
      <w:r>
        <w:rPr>
          <w:rFonts w:ascii="Arial Narrow" w:hAnsi="Arial Narrow"/>
          <w:sz w:val="21"/>
          <w:szCs w:val="21"/>
        </w:rPr>
        <w:t xml:space="preserve">irectors </w:t>
      </w:r>
      <w:r w:rsidRPr="00CB3382">
        <w:rPr>
          <w:rFonts w:ascii="Arial Narrow" w:hAnsi="Arial Narrow"/>
          <w:sz w:val="21"/>
          <w:szCs w:val="21"/>
        </w:rPr>
        <w:t>A</w:t>
      </w:r>
      <w:r>
        <w:rPr>
          <w:rFonts w:ascii="Arial Narrow" w:hAnsi="Arial Narrow"/>
          <w:sz w:val="21"/>
          <w:szCs w:val="21"/>
        </w:rPr>
        <w:t>ustralia</w:t>
      </w:r>
      <w:r w:rsidRPr="00CB3382">
        <w:rPr>
          <w:rFonts w:ascii="Arial Narrow" w:hAnsi="Arial Narrow"/>
          <w:sz w:val="21"/>
          <w:szCs w:val="21"/>
        </w:rPr>
        <w:t>): The future role of public providers. Thirty years ago, the Australian VET system was on tenterhooks as two major reports were released into the management and costs of training for enterprises against a backdrop of award restructuring that was being championed at the time by the government. How do the projections and goals in these reports compare to the reality facing TAFE today? How has TAFE embraced fee-for-service and are there myths and assumptions surrounding the size of the fee-for-service market and its efficacy or otherwise?</w:t>
      </w:r>
      <w:r>
        <w:rPr>
          <w:rFonts w:ascii="Arial Narrow" w:hAnsi="Arial Narrow"/>
          <w:sz w:val="21"/>
          <w:szCs w:val="21"/>
        </w:rPr>
        <w:t xml:space="preserve"> The podcast can be heard at</w:t>
      </w:r>
      <w:r w:rsidRPr="00CF00EB">
        <w:rPr>
          <w:rFonts w:ascii="Arial Narrow" w:hAnsi="Arial Narrow"/>
          <w:sz w:val="18"/>
          <w:szCs w:val="18"/>
        </w:rPr>
        <w:t xml:space="preserve"> </w:t>
      </w:r>
      <w:hyperlink r:id="rId43" w:anchor="s4ep3" w:history="1">
        <w:r w:rsidRPr="00CF00EB">
          <w:rPr>
            <w:rStyle w:val="Hyperlink"/>
            <w:rFonts w:ascii="Arial Narrow" w:hAnsi="Arial Narrow"/>
            <w:sz w:val="18"/>
            <w:szCs w:val="18"/>
          </w:rPr>
          <w:t>https://www.ncver.edu.au/news-and-events/podcasts/vocational-voices-podcast#s4ep3</w:t>
        </w:r>
      </w:hyperlink>
      <w:r>
        <w:rPr>
          <w:rFonts w:ascii="Arial Narrow" w:hAnsi="Arial Narrow"/>
          <w:sz w:val="21"/>
          <w:szCs w:val="21"/>
        </w:rPr>
        <w:t xml:space="preserve"> and the transcript is  available at </w:t>
      </w:r>
      <w:hyperlink r:id="rId44" w:history="1">
        <w:r w:rsidRPr="00CF00EB">
          <w:rPr>
            <w:rStyle w:val="Hyperlink"/>
            <w:rFonts w:ascii="Arial Narrow" w:hAnsi="Arial Narrow"/>
            <w:sz w:val="18"/>
            <w:szCs w:val="18"/>
          </w:rPr>
          <w:t>https://www.ncver.edu.au/news-and-events/podcasts/vocational-voices-podcast/transcripts/transcript-of-the-role-of-public-providers</w:t>
        </w:r>
      </w:hyperlink>
    </w:p>
    <w:p w14:paraId="65B36F95" w14:textId="591C23F6" w:rsidR="00BE4E58" w:rsidRPr="000502B1" w:rsidRDefault="00BE4E58" w:rsidP="00BE4E58">
      <w:pPr>
        <w:spacing w:after="120"/>
        <w:rPr>
          <w:rFonts w:ascii="Arial Narrow" w:hAnsi="Arial Narrow" w:cstheme="minorHAnsi"/>
          <w:sz w:val="21"/>
          <w:szCs w:val="21"/>
          <w:lang w:val="en-GB" w:eastAsia="sv-SE"/>
        </w:rPr>
      </w:pPr>
      <w:r w:rsidRPr="000502B1">
        <w:rPr>
          <w:rFonts w:ascii="Arial Narrow" w:hAnsi="Arial Narrow" w:cstheme="minorHAnsi"/>
          <w:b/>
          <w:sz w:val="21"/>
          <w:szCs w:val="21"/>
        </w:rPr>
        <w:t xml:space="preserve">Erica Smith </w:t>
      </w:r>
      <w:r w:rsidRPr="000502B1">
        <w:rPr>
          <w:rFonts w:ascii="Arial Narrow" w:hAnsi="Arial Narrow" w:cstheme="minorHAnsi"/>
          <w:sz w:val="21"/>
          <w:szCs w:val="21"/>
          <w:lang w:val="en-GB" w:eastAsia="sv-SE"/>
        </w:rPr>
        <w:t>Invited to record a podcast on apprenticeships for the Future Skills Centre and the Conference Board, Canada, December 2019.</w:t>
      </w:r>
      <w:r>
        <w:rPr>
          <w:rFonts w:ascii="Arial Narrow" w:hAnsi="Arial Narrow" w:cstheme="minorHAnsi"/>
          <w:sz w:val="21"/>
          <w:szCs w:val="21"/>
          <w:lang w:val="en-GB" w:eastAsia="sv-SE"/>
        </w:rPr>
        <w:t xml:space="preserve"> </w:t>
      </w:r>
    </w:p>
    <w:p w14:paraId="2FCC852A" w14:textId="77777777" w:rsidR="00BE4E58" w:rsidRDefault="00BE4E58" w:rsidP="00BE4E58">
      <w:pPr>
        <w:spacing w:afterLines="60" w:after="144"/>
        <w:rPr>
          <w:rFonts w:ascii="Arial Narrow" w:hAnsi="Arial Narrow" w:cstheme="minorHAnsi"/>
          <w:b/>
          <w:color w:val="000000" w:themeColor="text1"/>
          <w:sz w:val="21"/>
          <w:szCs w:val="21"/>
          <w:u w:val="single"/>
        </w:rPr>
      </w:pPr>
      <w:r w:rsidRPr="00A46B4A">
        <w:rPr>
          <w:rFonts w:ascii="Arial Narrow" w:hAnsi="Arial Narrow" w:cstheme="minorHAnsi"/>
          <w:b/>
          <w:color w:val="000000" w:themeColor="text1"/>
          <w:sz w:val="21"/>
          <w:szCs w:val="21"/>
          <w:u w:val="single"/>
        </w:rPr>
        <w:t>Other activities and awards</w:t>
      </w:r>
    </w:p>
    <w:p w14:paraId="541D7486" w14:textId="05A8BB7E" w:rsidR="00BE4E58" w:rsidRDefault="00BE4E58" w:rsidP="00BE4E58">
      <w:pPr>
        <w:spacing w:afterLines="60" w:after="144"/>
        <w:rPr>
          <w:rFonts w:ascii="Arial Narrow" w:hAnsi="Arial Narrow" w:cstheme="minorHAnsi"/>
          <w:color w:val="000000" w:themeColor="text1"/>
          <w:sz w:val="21"/>
          <w:szCs w:val="21"/>
        </w:rPr>
      </w:pPr>
      <w:r w:rsidRPr="00D65060">
        <w:rPr>
          <w:rFonts w:ascii="Arial Narrow" w:hAnsi="Arial Narrow" w:cstheme="minorHAnsi"/>
          <w:b/>
          <w:color w:val="000000" w:themeColor="text1"/>
          <w:sz w:val="21"/>
          <w:szCs w:val="21"/>
        </w:rPr>
        <w:t xml:space="preserve">Annette Foley </w:t>
      </w:r>
      <w:r w:rsidRPr="00D65060">
        <w:rPr>
          <w:rFonts w:ascii="Arial Narrow" w:hAnsi="Arial Narrow" w:cstheme="minorHAnsi"/>
          <w:color w:val="000000" w:themeColor="text1"/>
          <w:sz w:val="21"/>
          <w:szCs w:val="21"/>
        </w:rPr>
        <w:t>managed the peer-reviewing of abstracts and fu</w:t>
      </w:r>
      <w:r>
        <w:rPr>
          <w:rFonts w:ascii="Arial Narrow" w:hAnsi="Arial Narrow" w:cstheme="minorHAnsi"/>
          <w:color w:val="000000" w:themeColor="text1"/>
          <w:sz w:val="21"/>
          <w:szCs w:val="21"/>
        </w:rPr>
        <w:t>ll written papers fo</w:t>
      </w:r>
      <w:r w:rsidRPr="00D65060">
        <w:rPr>
          <w:rFonts w:ascii="Arial Narrow" w:hAnsi="Arial Narrow" w:cstheme="minorHAnsi"/>
          <w:color w:val="000000" w:themeColor="text1"/>
          <w:sz w:val="21"/>
          <w:szCs w:val="21"/>
        </w:rPr>
        <w:t>r the A</w:t>
      </w:r>
      <w:r>
        <w:rPr>
          <w:rFonts w:ascii="Arial Narrow" w:hAnsi="Arial Narrow" w:cstheme="minorHAnsi"/>
          <w:color w:val="000000" w:themeColor="text1"/>
          <w:sz w:val="21"/>
          <w:szCs w:val="21"/>
        </w:rPr>
        <w:t xml:space="preserve">ustralian </w:t>
      </w:r>
      <w:r w:rsidRPr="00D65060">
        <w:rPr>
          <w:rFonts w:ascii="Arial Narrow" w:hAnsi="Arial Narrow" w:cstheme="minorHAnsi"/>
          <w:color w:val="000000" w:themeColor="text1"/>
          <w:sz w:val="21"/>
          <w:szCs w:val="21"/>
        </w:rPr>
        <w:t>VET</w:t>
      </w:r>
      <w:r>
        <w:rPr>
          <w:rFonts w:ascii="Arial Narrow" w:hAnsi="Arial Narrow" w:cstheme="minorHAnsi"/>
          <w:color w:val="000000" w:themeColor="text1"/>
          <w:sz w:val="21"/>
          <w:szCs w:val="21"/>
        </w:rPr>
        <w:t xml:space="preserve"> </w:t>
      </w:r>
      <w:r w:rsidRPr="00D65060">
        <w:rPr>
          <w:rFonts w:ascii="Arial Narrow" w:hAnsi="Arial Narrow" w:cstheme="minorHAnsi"/>
          <w:color w:val="000000" w:themeColor="text1"/>
          <w:sz w:val="21"/>
          <w:szCs w:val="21"/>
        </w:rPr>
        <w:t>R</w:t>
      </w:r>
      <w:r>
        <w:rPr>
          <w:rFonts w:ascii="Arial Narrow" w:hAnsi="Arial Narrow" w:cstheme="minorHAnsi"/>
          <w:color w:val="000000" w:themeColor="text1"/>
          <w:sz w:val="21"/>
          <w:szCs w:val="21"/>
        </w:rPr>
        <w:t xml:space="preserve">esearch </w:t>
      </w:r>
      <w:r w:rsidRPr="00D65060">
        <w:rPr>
          <w:rFonts w:ascii="Arial Narrow" w:hAnsi="Arial Narrow" w:cstheme="minorHAnsi"/>
          <w:color w:val="000000" w:themeColor="text1"/>
          <w:sz w:val="21"/>
          <w:szCs w:val="21"/>
        </w:rPr>
        <w:t>A</w:t>
      </w:r>
      <w:r>
        <w:rPr>
          <w:rFonts w:ascii="Arial Narrow" w:hAnsi="Arial Narrow" w:cstheme="minorHAnsi"/>
          <w:color w:val="000000" w:themeColor="text1"/>
          <w:sz w:val="21"/>
          <w:szCs w:val="21"/>
        </w:rPr>
        <w:t>ssociation</w:t>
      </w:r>
      <w:r w:rsidRPr="00D65060">
        <w:rPr>
          <w:rFonts w:ascii="Arial Narrow" w:hAnsi="Arial Narrow" w:cstheme="minorHAnsi"/>
          <w:color w:val="000000" w:themeColor="text1"/>
          <w:sz w:val="21"/>
          <w:szCs w:val="21"/>
        </w:rPr>
        <w:t xml:space="preserve"> conference June 2019.</w:t>
      </w:r>
      <w:r>
        <w:rPr>
          <w:rFonts w:ascii="Arial Narrow" w:hAnsi="Arial Narrow" w:cstheme="minorHAnsi"/>
          <w:color w:val="000000" w:themeColor="text1"/>
          <w:sz w:val="21"/>
          <w:szCs w:val="21"/>
        </w:rPr>
        <w:t xml:space="preserve"> (</w:t>
      </w:r>
      <w:r w:rsidR="00E94E56">
        <w:rPr>
          <w:rFonts w:ascii="Arial Narrow" w:hAnsi="Arial Narrow" w:cstheme="minorHAnsi"/>
          <w:color w:val="000000" w:themeColor="text1"/>
          <w:sz w:val="21"/>
          <w:szCs w:val="21"/>
        </w:rPr>
        <w:t xml:space="preserve">see </w:t>
      </w:r>
      <w:hyperlink r:id="rId45" w:history="1">
        <w:r w:rsidR="00675BBC" w:rsidRPr="00CF00EB">
          <w:rPr>
            <w:rStyle w:val="Hyperlink"/>
            <w:rFonts w:ascii="Arial Narrow" w:hAnsi="Arial Narrow" w:cstheme="minorHAnsi"/>
            <w:sz w:val="18"/>
            <w:szCs w:val="18"/>
          </w:rPr>
          <w:t>http://www.avetra.org.au/pages/conference-archives-2019.html</w:t>
        </w:r>
      </w:hyperlink>
      <w:r w:rsidR="00675BBC">
        <w:rPr>
          <w:rFonts w:ascii="Arial Narrow" w:hAnsi="Arial Narrow" w:cstheme="minorHAnsi"/>
          <w:color w:val="000000" w:themeColor="text1"/>
          <w:sz w:val="21"/>
          <w:szCs w:val="21"/>
        </w:rPr>
        <w:t>)</w:t>
      </w:r>
    </w:p>
    <w:p w14:paraId="090C1179" w14:textId="77777777" w:rsidR="00BE4E58" w:rsidRDefault="00BE4E58" w:rsidP="00BE4E58">
      <w:pPr>
        <w:spacing w:afterLines="60" w:after="144"/>
        <w:rPr>
          <w:rFonts w:ascii="Arial Narrow" w:hAnsi="Arial Narrow" w:cstheme="minorHAnsi"/>
          <w:color w:val="000000" w:themeColor="text1"/>
          <w:sz w:val="21"/>
          <w:szCs w:val="21"/>
        </w:rPr>
      </w:pPr>
      <w:r w:rsidRPr="0078312D">
        <w:rPr>
          <w:rFonts w:ascii="Arial Narrow" w:hAnsi="Arial Narrow" w:cstheme="minorHAnsi"/>
          <w:b/>
          <w:color w:val="000000" w:themeColor="text1"/>
          <w:sz w:val="21"/>
          <w:szCs w:val="21"/>
        </w:rPr>
        <w:t>Annette</w:t>
      </w:r>
      <w:r>
        <w:rPr>
          <w:rFonts w:ascii="Arial Narrow" w:hAnsi="Arial Narrow" w:cstheme="minorHAnsi"/>
          <w:b/>
          <w:color w:val="000000" w:themeColor="text1"/>
          <w:sz w:val="21"/>
          <w:szCs w:val="21"/>
        </w:rPr>
        <w:t xml:space="preserve"> Foley</w:t>
      </w:r>
      <w:r w:rsidRPr="0078312D">
        <w:rPr>
          <w:rFonts w:ascii="Arial Narrow" w:hAnsi="Arial Narrow" w:cstheme="minorHAnsi"/>
          <w:color w:val="000000" w:themeColor="text1"/>
          <w:sz w:val="21"/>
          <w:szCs w:val="21"/>
        </w:rPr>
        <w:t xml:space="preserve"> has been </w:t>
      </w:r>
      <w:r>
        <w:rPr>
          <w:rFonts w:ascii="Arial Narrow" w:hAnsi="Arial Narrow" w:cstheme="minorHAnsi"/>
          <w:color w:val="000000" w:themeColor="text1"/>
          <w:sz w:val="21"/>
          <w:szCs w:val="21"/>
        </w:rPr>
        <w:t xml:space="preserve">elected </w:t>
      </w:r>
      <w:r w:rsidRPr="0078312D">
        <w:rPr>
          <w:rFonts w:ascii="Arial Narrow" w:hAnsi="Arial Narrow" w:cstheme="minorHAnsi"/>
          <w:color w:val="000000" w:themeColor="text1"/>
          <w:sz w:val="21"/>
          <w:szCs w:val="21"/>
        </w:rPr>
        <w:t>as the Chair of Adult Learning Australia</w:t>
      </w:r>
      <w:r>
        <w:rPr>
          <w:rFonts w:ascii="Arial Narrow" w:hAnsi="Arial Narrow" w:cstheme="minorHAnsi"/>
          <w:color w:val="000000" w:themeColor="text1"/>
          <w:sz w:val="21"/>
          <w:szCs w:val="21"/>
        </w:rPr>
        <w:t>, 2020</w:t>
      </w:r>
      <w:r w:rsidRPr="0078312D">
        <w:rPr>
          <w:rFonts w:ascii="Arial Narrow" w:hAnsi="Arial Narrow" w:cstheme="minorHAnsi"/>
          <w:color w:val="000000" w:themeColor="text1"/>
          <w:sz w:val="21"/>
          <w:szCs w:val="21"/>
        </w:rPr>
        <w:t>.</w:t>
      </w:r>
    </w:p>
    <w:p w14:paraId="2F070BCD" w14:textId="5042F1B5" w:rsidR="00BE4E58" w:rsidRPr="000502B1" w:rsidRDefault="00BE4E58" w:rsidP="00BE4E58">
      <w:pPr>
        <w:spacing w:after="120"/>
        <w:rPr>
          <w:rFonts w:ascii="Arial Narrow" w:hAnsi="Arial Narrow" w:cstheme="minorHAnsi"/>
          <w:sz w:val="21"/>
          <w:szCs w:val="21"/>
          <w:lang w:val="en-GB" w:eastAsia="sv-SE"/>
        </w:rPr>
      </w:pPr>
      <w:r w:rsidRPr="000502B1">
        <w:rPr>
          <w:rFonts w:ascii="Arial Narrow" w:hAnsi="Arial Narrow" w:cstheme="minorHAnsi"/>
          <w:b/>
          <w:sz w:val="21"/>
          <w:szCs w:val="21"/>
        </w:rPr>
        <w:t xml:space="preserve">Erica Smith </w:t>
      </w:r>
      <w:r>
        <w:rPr>
          <w:rFonts w:ascii="Arial Narrow" w:hAnsi="Arial Narrow" w:cstheme="minorHAnsi"/>
          <w:sz w:val="21"/>
          <w:szCs w:val="21"/>
        </w:rPr>
        <w:t>c</w:t>
      </w:r>
      <w:r w:rsidRPr="000502B1">
        <w:rPr>
          <w:rFonts w:ascii="Arial Narrow" w:hAnsi="Arial Narrow" w:cstheme="minorHAnsi"/>
          <w:sz w:val="21"/>
          <w:szCs w:val="21"/>
        </w:rPr>
        <w:t>ontinues</w:t>
      </w:r>
      <w:r w:rsidRPr="000502B1">
        <w:rPr>
          <w:rFonts w:ascii="Arial Narrow" w:hAnsi="Arial Narrow" w:cstheme="minorHAnsi"/>
          <w:sz w:val="21"/>
          <w:szCs w:val="21"/>
          <w:lang w:val="en-GB" w:eastAsia="sv-SE"/>
        </w:rPr>
        <w:t xml:space="preserve"> to serve as Co-Chair of the INAP international network of apprenticeship researchers, </w:t>
      </w:r>
      <w:r>
        <w:rPr>
          <w:rFonts w:ascii="Arial Narrow" w:hAnsi="Arial Narrow" w:cstheme="minorHAnsi"/>
          <w:sz w:val="21"/>
          <w:szCs w:val="21"/>
          <w:lang w:val="en-GB" w:eastAsia="sv-SE"/>
        </w:rPr>
        <w:t>managed</w:t>
      </w:r>
      <w:r w:rsidRPr="000502B1">
        <w:rPr>
          <w:rFonts w:ascii="Arial Narrow" w:hAnsi="Arial Narrow" w:cstheme="minorHAnsi"/>
          <w:sz w:val="21"/>
          <w:szCs w:val="21"/>
          <w:lang w:val="en-GB" w:eastAsia="sv-SE"/>
        </w:rPr>
        <w:t xml:space="preserve"> from Germany</w:t>
      </w:r>
      <w:r w:rsidR="00675BBC">
        <w:rPr>
          <w:rFonts w:ascii="Arial Narrow" w:hAnsi="Arial Narrow" w:cstheme="minorHAnsi"/>
          <w:sz w:val="21"/>
          <w:szCs w:val="21"/>
          <w:lang w:val="en-GB" w:eastAsia="sv-SE"/>
        </w:rPr>
        <w:t>.</w:t>
      </w:r>
    </w:p>
    <w:p w14:paraId="3C5C7DD5" w14:textId="77777777" w:rsidR="00BE4E58" w:rsidRDefault="00BE4E58" w:rsidP="00BE4E58">
      <w:pPr>
        <w:spacing w:afterLines="60" w:after="144"/>
        <w:rPr>
          <w:rFonts w:ascii="Arial Narrow" w:hAnsi="Arial Narrow" w:cstheme="minorHAnsi"/>
          <w:color w:val="000000" w:themeColor="text1"/>
          <w:sz w:val="21"/>
          <w:szCs w:val="21"/>
        </w:rPr>
      </w:pPr>
      <w:r w:rsidRPr="0078312D">
        <w:rPr>
          <w:rFonts w:ascii="Arial Narrow" w:hAnsi="Arial Narrow" w:cstheme="minorHAnsi"/>
          <w:b/>
          <w:color w:val="000000" w:themeColor="text1"/>
          <w:sz w:val="21"/>
          <w:szCs w:val="21"/>
        </w:rPr>
        <w:t>Annette</w:t>
      </w:r>
      <w:r>
        <w:rPr>
          <w:rFonts w:ascii="Arial Narrow" w:hAnsi="Arial Narrow" w:cstheme="minorHAnsi"/>
          <w:b/>
          <w:color w:val="000000" w:themeColor="text1"/>
          <w:sz w:val="21"/>
          <w:szCs w:val="21"/>
        </w:rPr>
        <w:t xml:space="preserve"> Foley</w:t>
      </w:r>
      <w:r w:rsidRPr="0078312D">
        <w:rPr>
          <w:rFonts w:ascii="Arial Narrow" w:hAnsi="Arial Narrow" w:cstheme="minorHAnsi"/>
          <w:color w:val="000000" w:themeColor="text1"/>
          <w:sz w:val="21"/>
          <w:szCs w:val="21"/>
        </w:rPr>
        <w:t xml:space="preserve">, along with Rob Townsend, </w:t>
      </w:r>
      <w:r>
        <w:rPr>
          <w:rFonts w:ascii="Arial Narrow" w:hAnsi="Arial Narrow" w:cstheme="minorHAnsi"/>
          <w:color w:val="000000" w:themeColor="text1"/>
          <w:sz w:val="21"/>
          <w:szCs w:val="21"/>
        </w:rPr>
        <w:t>have been appointed as</w:t>
      </w:r>
      <w:r w:rsidRPr="0078312D">
        <w:rPr>
          <w:rFonts w:ascii="Arial Narrow" w:hAnsi="Arial Narrow" w:cstheme="minorHAnsi"/>
          <w:color w:val="000000" w:themeColor="text1"/>
          <w:sz w:val="21"/>
          <w:szCs w:val="21"/>
        </w:rPr>
        <w:t xml:space="preserve"> joint guest editors for the 60th Anniversary special edition of the Australian Journal of Adult Learning.</w:t>
      </w:r>
    </w:p>
    <w:p w14:paraId="43541D5C" w14:textId="311097D9" w:rsidR="00BE4E58" w:rsidRPr="000502B1" w:rsidRDefault="00BE4E58" w:rsidP="00BE4E58">
      <w:pPr>
        <w:spacing w:after="120"/>
        <w:rPr>
          <w:rFonts w:ascii="Arial Narrow" w:hAnsi="Arial Narrow" w:cstheme="minorHAnsi"/>
          <w:sz w:val="21"/>
          <w:szCs w:val="21"/>
          <w:lang w:val="en-GB" w:eastAsia="sv-SE"/>
        </w:rPr>
      </w:pPr>
      <w:r w:rsidRPr="000502B1">
        <w:rPr>
          <w:rFonts w:ascii="Arial Narrow" w:hAnsi="Arial Narrow" w:cstheme="minorHAnsi"/>
          <w:b/>
          <w:sz w:val="21"/>
          <w:szCs w:val="21"/>
        </w:rPr>
        <w:t xml:space="preserve">Erica Smith </w:t>
      </w:r>
      <w:r>
        <w:rPr>
          <w:rFonts w:ascii="Arial Narrow" w:hAnsi="Arial Narrow" w:cstheme="minorHAnsi"/>
          <w:sz w:val="21"/>
          <w:szCs w:val="21"/>
          <w:lang w:val="en-GB" w:eastAsia="sv-SE"/>
        </w:rPr>
        <w:t>has recently completed</w:t>
      </w:r>
      <w:r w:rsidR="00E94E56">
        <w:rPr>
          <w:rFonts w:ascii="Arial Narrow" w:hAnsi="Arial Narrow" w:cstheme="minorHAnsi"/>
          <w:sz w:val="21"/>
          <w:szCs w:val="21"/>
          <w:lang w:val="en-GB" w:eastAsia="sv-SE"/>
        </w:rPr>
        <w:t xml:space="preserve"> a term of</w:t>
      </w:r>
      <w:r>
        <w:rPr>
          <w:rFonts w:ascii="Arial Narrow" w:hAnsi="Arial Narrow" w:cstheme="minorHAnsi"/>
          <w:sz w:val="21"/>
          <w:szCs w:val="21"/>
          <w:lang w:val="en-GB" w:eastAsia="sv-SE"/>
        </w:rPr>
        <w:t xml:space="preserve"> several years as</w:t>
      </w:r>
      <w:r w:rsidRPr="000502B1">
        <w:rPr>
          <w:rFonts w:ascii="Arial Narrow" w:hAnsi="Arial Narrow" w:cstheme="minorHAnsi"/>
          <w:sz w:val="21"/>
          <w:szCs w:val="21"/>
          <w:lang w:val="en-GB" w:eastAsia="sv-SE"/>
        </w:rPr>
        <w:t xml:space="preserve"> Associate Editor of the </w:t>
      </w:r>
      <w:r w:rsidR="00E94E56">
        <w:rPr>
          <w:rFonts w:ascii="Arial Narrow" w:hAnsi="Arial Narrow" w:cstheme="minorHAnsi"/>
          <w:sz w:val="21"/>
          <w:szCs w:val="21"/>
          <w:lang w:val="en-GB" w:eastAsia="sv-SE"/>
        </w:rPr>
        <w:t>Quartile</w:t>
      </w:r>
      <w:r w:rsidRPr="000502B1">
        <w:rPr>
          <w:rFonts w:ascii="Arial Narrow" w:hAnsi="Arial Narrow" w:cstheme="minorHAnsi"/>
          <w:sz w:val="21"/>
          <w:szCs w:val="21"/>
          <w:lang w:val="en-GB" w:eastAsia="sv-SE"/>
        </w:rPr>
        <w:t xml:space="preserve"> 1 journal </w:t>
      </w:r>
      <w:r w:rsidRPr="000502B1">
        <w:rPr>
          <w:rFonts w:ascii="Arial Narrow" w:hAnsi="Arial Narrow" w:cstheme="minorHAnsi"/>
          <w:i/>
          <w:sz w:val="21"/>
          <w:szCs w:val="21"/>
          <w:lang w:val="en-GB" w:eastAsia="sv-SE"/>
        </w:rPr>
        <w:t>Education + Training.</w:t>
      </w:r>
    </w:p>
    <w:p w14:paraId="0CF7291E" w14:textId="6705252E" w:rsidR="00BE4E58" w:rsidRDefault="00BE4E58" w:rsidP="00BE4E58">
      <w:pPr>
        <w:spacing w:afterLines="60" w:after="144"/>
        <w:rPr>
          <w:rFonts w:ascii="Arial Narrow" w:hAnsi="Arial Narrow" w:cstheme="minorHAnsi"/>
          <w:color w:val="000000" w:themeColor="text1"/>
          <w:sz w:val="21"/>
          <w:szCs w:val="21"/>
        </w:rPr>
      </w:pPr>
      <w:r w:rsidRPr="0078312D">
        <w:rPr>
          <w:rFonts w:ascii="Arial Narrow" w:hAnsi="Arial Narrow" w:cstheme="minorHAnsi"/>
          <w:b/>
          <w:color w:val="000000" w:themeColor="text1"/>
          <w:sz w:val="21"/>
          <w:szCs w:val="21"/>
        </w:rPr>
        <w:t>Annette</w:t>
      </w:r>
      <w:r>
        <w:rPr>
          <w:rFonts w:ascii="Arial Narrow" w:hAnsi="Arial Narrow" w:cstheme="minorHAnsi"/>
          <w:b/>
          <w:color w:val="000000" w:themeColor="text1"/>
          <w:sz w:val="21"/>
          <w:szCs w:val="21"/>
        </w:rPr>
        <w:t xml:space="preserve"> Foley</w:t>
      </w:r>
      <w:r w:rsidRPr="0078312D">
        <w:rPr>
          <w:rFonts w:ascii="Arial Narrow" w:hAnsi="Arial Narrow" w:cstheme="minorHAnsi"/>
          <w:b/>
          <w:color w:val="000000" w:themeColor="text1"/>
          <w:sz w:val="21"/>
          <w:szCs w:val="21"/>
        </w:rPr>
        <w:t>, Barry</w:t>
      </w:r>
      <w:r>
        <w:rPr>
          <w:rFonts w:ascii="Arial Narrow" w:hAnsi="Arial Narrow" w:cstheme="minorHAnsi"/>
          <w:b/>
          <w:color w:val="000000" w:themeColor="text1"/>
          <w:sz w:val="21"/>
          <w:szCs w:val="21"/>
        </w:rPr>
        <w:t xml:space="preserve"> Golding</w:t>
      </w:r>
      <w:r w:rsidRPr="0078312D">
        <w:rPr>
          <w:rFonts w:ascii="Arial Narrow" w:hAnsi="Arial Narrow" w:cstheme="minorHAnsi"/>
          <w:color w:val="000000" w:themeColor="text1"/>
          <w:sz w:val="21"/>
          <w:szCs w:val="21"/>
        </w:rPr>
        <w:t xml:space="preserve"> and Helen Weadon have been invited by Professor Liz </w:t>
      </w:r>
      <w:r>
        <w:rPr>
          <w:rFonts w:ascii="Arial Narrow" w:hAnsi="Arial Narrow" w:cstheme="minorHAnsi"/>
          <w:color w:val="000000" w:themeColor="text1"/>
          <w:sz w:val="21"/>
          <w:szCs w:val="21"/>
        </w:rPr>
        <w:t>Atkins and Ass Professor Bill Esmond</w:t>
      </w:r>
      <w:r w:rsidRPr="0078312D">
        <w:rPr>
          <w:rFonts w:ascii="Arial Narrow" w:hAnsi="Arial Narrow" w:cstheme="minorHAnsi"/>
          <w:color w:val="000000" w:themeColor="text1"/>
          <w:sz w:val="21"/>
          <w:szCs w:val="21"/>
        </w:rPr>
        <w:t>, from the Centre for Educational Research and Innovation at Derby University in the UK</w:t>
      </w:r>
      <w:r>
        <w:rPr>
          <w:rFonts w:ascii="Arial Narrow" w:hAnsi="Arial Narrow" w:cstheme="minorHAnsi"/>
          <w:color w:val="000000" w:themeColor="text1"/>
          <w:sz w:val="21"/>
          <w:szCs w:val="21"/>
        </w:rPr>
        <w:t xml:space="preserve"> (</w:t>
      </w:r>
      <w:r w:rsidRPr="0078312D">
        <w:rPr>
          <w:rFonts w:ascii="Arial Narrow" w:hAnsi="Arial Narrow" w:cstheme="minorHAnsi"/>
          <w:color w:val="000000" w:themeColor="text1"/>
          <w:sz w:val="21"/>
          <w:szCs w:val="21"/>
        </w:rPr>
        <w:t xml:space="preserve">22nd June </w:t>
      </w:r>
      <w:r>
        <w:rPr>
          <w:rFonts w:ascii="Arial Narrow" w:hAnsi="Arial Narrow" w:cstheme="minorHAnsi"/>
          <w:color w:val="000000" w:themeColor="text1"/>
          <w:sz w:val="21"/>
          <w:szCs w:val="21"/>
        </w:rPr>
        <w:t xml:space="preserve">2020) </w:t>
      </w:r>
      <w:r w:rsidRPr="0078312D">
        <w:rPr>
          <w:rFonts w:ascii="Arial Narrow" w:hAnsi="Arial Narrow" w:cstheme="minorHAnsi"/>
          <w:color w:val="000000" w:themeColor="text1"/>
          <w:sz w:val="21"/>
          <w:szCs w:val="21"/>
        </w:rPr>
        <w:t xml:space="preserve">to present a </w:t>
      </w:r>
      <w:r>
        <w:rPr>
          <w:rFonts w:ascii="Arial Narrow" w:hAnsi="Arial Narrow" w:cstheme="minorHAnsi"/>
          <w:color w:val="000000" w:themeColor="text1"/>
          <w:sz w:val="21"/>
          <w:szCs w:val="21"/>
        </w:rPr>
        <w:t xml:space="preserve">virtual </w:t>
      </w:r>
      <w:r w:rsidRPr="0078312D">
        <w:rPr>
          <w:rFonts w:ascii="Arial Narrow" w:hAnsi="Arial Narrow" w:cstheme="minorHAnsi"/>
          <w:color w:val="000000" w:themeColor="text1"/>
          <w:sz w:val="21"/>
          <w:szCs w:val="21"/>
        </w:rPr>
        <w:t xml:space="preserve">seminar on their current work on </w:t>
      </w:r>
      <w:r>
        <w:rPr>
          <w:rFonts w:ascii="Arial Narrow" w:hAnsi="Arial Narrow" w:cstheme="minorHAnsi"/>
          <w:color w:val="000000" w:themeColor="text1"/>
          <w:sz w:val="21"/>
          <w:szCs w:val="21"/>
        </w:rPr>
        <w:t>‘Men’s Sheds: The</w:t>
      </w:r>
      <w:r w:rsidRPr="0078312D">
        <w:rPr>
          <w:rFonts w:ascii="Arial Narrow" w:hAnsi="Arial Narrow" w:cstheme="minorHAnsi"/>
          <w:color w:val="000000" w:themeColor="text1"/>
          <w:sz w:val="21"/>
          <w:szCs w:val="21"/>
        </w:rPr>
        <w:t xml:space="preserve"> wider benefits</w:t>
      </w:r>
      <w:r>
        <w:rPr>
          <w:rFonts w:ascii="Arial Narrow" w:hAnsi="Arial Narrow" w:cstheme="minorHAnsi"/>
          <w:color w:val="000000" w:themeColor="text1"/>
          <w:sz w:val="21"/>
          <w:szCs w:val="21"/>
        </w:rPr>
        <w:t>’</w:t>
      </w:r>
      <w:r w:rsidRPr="0078312D">
        <w:rPr>
          <w:rFonts w:ascii="Arial Narrow" w:hAnsi="Arial Narrow" w:cstheme="minorHAnsi"/>
          <w:color w:val="000000" w:themeColor="text1"/>
          <w:sz w:val="21"/>
          <w:szCs w:val="21"/>
        </w:rPr>
        <w:t xml:space="preserve">. </w:t>
      </w:r>
    </w:p>
    <w:p w14:paraId="00F11D73" w14:textId="77777777" w:rsidR="00BE4E58" w:rsidRDefault="00BE4E58" w:rsidP="00BE4E58">
      <w:pPr>
        <w:spacing w:after="120"/>
        <w:rPr>
          <w:rFonts w:ascii="Arial Narrow" w:hAnsi="Arial Narrow" w:cstheme="minorHAnsi"/>
          <w:sz w:val="21"/>
          <w:szCs w:val="21"/>
          <w:lang w:val="en-GB" w:eastAsia="sv-SE"/>
        </w:rPr>
      </w:pPr>
      <w:r w:rsidRPr="000502B1">
        <w:rPr>
          <w:rFonts w:ascii="Arial Narrow" w:hAnsi="Arial Narrow" w:cstheme="minorHAnsi"/>
          <w:b/>
          <w:sz w:val="21"/>
          <w:szCs w:val="21"/>
        </w:rPr>
        <w:t xml:space="preserve">Erica Smith </w:t>
      </w:r>
      <w:r>
        <w:rPr>
          <w:rFonts w:ascii="Arial Narrow" w:hAnsi="Arial Narrow" w:cstheme="minorHAnsi"/>
          <w:noProof/>
          <w:sz w:val="21"/>
          <w:szCs w:val="21"/>
          <w:lang w:eastAsia="en-GB"/>
        </w:rPr>
        <w:t>was i</w:t>
      </w:r>
      <w:r w:rsidRPr="000502B1">
        <w:rPr>
          <w:rFonts w:ascii="Arial Narrow" w:hAnsi="Arial Narrow" w:cstheme="minorHAnsi"/>
          <w:noProof/>
          <w:sz w:val="21"/>
          <w:szCs w:val="21"/>
          <w:lang w:eastAsia="en-GB"/>
        </w:rPr>
        <w:t xml:space="preserve">nvited to be international advisor for a </w:t>
      </w:r>
      <w:r w:rsidRPr="000502B1">
        <w:rPr>
          <w:rFonts w:ascii="Arial Narrow" w:hAnsi="Arial Narrow" w:cstheme="minorHAnsi"/>
          <w:sz w:val="21"/>
          <w:szCs w:val="21"/>
          <w:lang w:val="en-GB" w:eastAsia="sv-SE"/>
        </w:rPr>
        <w:t>Swedish Research Council Health, Working Life and Welfare (FORTE) grant. A three-year project about VET teacher shortage in Sweden. Project leaders Per Kristmansson and Magnus Fjellström, Umea University, Sweden.</w:t>
      </w:r>
    </w:p>
    <w:p w14:paraId="3D036512" w14:textId="0BC1E1F3" w:rsidR="00BE4E58" w:rsidRDefault="00BE4E58" w:rsidP="00BE4E58">
      <w:pPr>
        <w:widowControl w:val="0"/>
        <w:autoSpaceDE w:val="0"/>
        <w:autoSpaceDN w:val="0"/>
        <w:adjustRightInd w:val="0"/>
        <w:spacing w:after="120"/>
        <w:rPr>
          <w:rFonts w:ascii="Arial Narrow" w:hAnsi="Arial Narrow" w:cstheme="minorHAnsi"/>
          <w:sz w:val="21"/>
          <w:szCs w:val="21"/>
        </w:rPr>
      </w:pPr>
      <w:r w:rsidRPr="000502B1">
        <w:rPr>
          <w:rFonts w:ascii="Arial Narrow" w:hAnsi="Arial Narrow" w:cstheme="minorHAnsi"/>
          <w:b/>
          <w:sz w:val="21"/>
          <w:szCs w:val="21"/>
        </w:rPr>
        <w:t>C</w:t>
      </w:r>
      <w:r>
        <w:rPr>
          <w:rFonts w:ascii="Arial Narrow" w:hAnsi="Arial Narrow" w:cstheme="minorHAnsi"/>
          <w:b/>
          <w:sz w:val="21"/>
          <w:szCs w:val="21"/>
        </w:rPr>
        <w:t>arolyn</w:t>
      </w:r>
      <w:r w:rsidRPr="000502B1">
        <w:rPr>
          <w:rFonts w:ascii="Arial Narrow" w:hAnsi="Arial Narrow" w:cstheme="minorHAnsi"/>
          <w:b/>
          <w:sz w:val="21"/>
          <w:szCs w:val="21"/>
        </w:rPr>
        <w:t xml:space="preserve"> Johnstone</w:t>
      </w:r>
      <w:r>
        <w:rPr>
          <w:rFonts w:ascii="Arial Narrow" w:hAnsi="Arial Narrow" w:cstheme="minorHAnsi"/>
          <w:sz w:val="21"/>
          <w:szCs w:val="21"/>
        </w:rPr>
        <w:t xml:space="preserve"> was an invited participant to a </w:t>
      </w:r>
      <w:r w:rsidRPr="000502B1">
        <w:rPr>
          <w:rFonts w:ascii="Arial Narrow" w:hAnsi="Arial Narrow" w:cstheme="minorHAnsi"/>
          <w:sz w:val="21"/>
          <w:szCs w:val="21"/>
          <w:lang w:val="en-US"/>
        </w:rPr>
        <w:t>DFAT</w:t>
      </w:r>
      <w:r>
        <w:rPr>
          <w:rFonts w:ascii="Arial Narrow" w:hAnsi="Arial Narrow" w:cstheme="minorHAnsi"/>
          <w:sz w:val="21"/>
          <w:szCs w:val="21"/>
          <w:lang w:val="en-US"/>
        </w:rPr>
        <w:t xml:space="preserve"> (Department of Foreign Affairs and Trade) ‘</w:t>
      </w:r>
      <w:r w:rsidRPr="000502B1">
        <w:rPr>
          <w:rFonts w:ascii="Arial Narrow" w:hAnsi="Arial Narrow" w:cstheme="minorHAnsi"/>
          <w:sz w:val="21"/>
          <w:szCs w:val="21"/>
          <w:lang w:val="en-US"/>
        </w:rPr>
        <w:t>Education for Development Forum</w:t>
      </w:r>
      <w:r>
        <w:rPr>
          <w:rFonts w:ascii="Arial Narrow" w:hAnsi="Arial Narrow" w:cstheme="minorHAnsi"/>
          <w:sz w:val="21"/>
          <w:szCs w:val="21"/>
          <w:lang w:val="en-US"/>
        </w:rPr>
        <w:t>’</w:t>
      </w:r>
      <w:r w:rsidRPr="000502B1">
        <w:rPr>
          <w:rFonts w:ascii="Arial Narrow" w:hAnsi="Arial Narrow" w:cstheme="minorHAnsi"/>
          <w:sz w:val="21"/>
          <w:szCs w:val="21"/>
          <w:lang w:val="en-US"/>
        </w:rPr>
        <w:t xml:space="preserve"> in Canberra</w:t>
      </w:r>
      <w:r w:rsidR="00CF00EB">
        <w:rPr>
          <w:rFonts w:ascii="Arial Narrow" w:hAnsi="Arial Narrow" w:cstheme="minorHAnsi"/>
          <w:sz w:val="21"/>
          <w:szCs w:val="21"/>
          <w:lang w:val="en-US"/>
        </w:rPr>
        <w:t xml:space="preserve"> </w:t>
      </w:r>
      <w:r w:rsidRPr="000502B1">
        <w:rPr>
          <w:rFonts w:ascii="Arial Narrow" w:hAnsi="Arial Narrow" w:cstheme="minorHAnsi"/>
          <w:sz w:val="21"/>
          <w:szCs w:val="21"/>
          <w:lang w:val="en-US"/>
        </w:rPr>
        <w:t>(4-5 November, 2019).</w:t>
      </w:r>
      <w:r w:rsidRPr="000502B1">
        <w:rPr>
          <w:rFonts w:ascii="Arial Narrow" w:hAnsi="Arial Narrow" w:cstheme="minorHAnsi"/>
          <w:sz w:val="21"/>
          <w:szCs w:val="21"/>
        </w:rPr>
        <w:t xml:space="preserve"> </w:t>
      </w:r>
    </w:p>
    <w:p w14:paraId="46494865" w14:textId="0AC88C39" w:rsidR="00BE4E58" w:rsidRPr="000502B1" w:rsidRDefault="00BE4E58" w:rsidP="00BE4E58">
      <w:pPr>
        <w:spacing w:after="120"/>
        <w:rPr>
          <w:rFonts w:ascii="Arial Narrow" w:hAnsi="Arial Narrow" w:cstheme="minorHAnsi"/>
          <w:sz w:val="21"/>
          <w:szCs w:val="21"/>
          <w:lang w:eastAsia="en-US"/>
        </w:rPr>
      </w:pPr>
      <w:r w:rsidRPr="000502B1">
        <w:rPr>
          <w:rFonts w:ascii="Arial Narrow" w:hAnsi="Arial Narrow" w:cstheme="minorHAnsi"/>
          <w:b/>
          <w:sz w:val="21"/>
          <w:szCs w:val="21"/>
        </w:rPr>
        <w:t xml:space="preserve">Erica Smith </w:t>
      </w:r>
      <w:r>
        <w:rPr>
          <w:rFonts w:ascii="Arial Narrow" w:hAnsi="Arial Narrow" w:cstheme="minorHAnsi"/>
          <w:sz w:val="21"/>
          <w:szCs w:val="21"/>
          <w:lang w:eastAsia="en-US"/>
        </w:rPr>
        <w:t>was i</w:t>
      </w:r>
      <w:r w:rsidRPr="000502B1">
        <w:rPr>
          <w:rFonts w:ascii="Arial Narrow" w:hAnsi="Arial Narrow" w:cstheme="minorHAnsi"/>
          <w:sz w:val="21"/>
          <w:szCs w:val="21"/>
          <w:lang w:eastAsia="en-US"/>
        </w:rPr>
        <w:t>nvited to</w:t>
      </w:r>
      <w:r>
        <w:rPr>
          <w:rFonts w:ascii="Arial Narrow" w:hAnsi="Arial Narrow" w:cstheme="minorHAnsi"/>
          <w:sz w:val="21"/>
          <w:szCs w:val="21"/>
          <w:lang w:eastAsia="en-US"/>
        </w:rPr>
        <w:t xml:space="preserve"> an</w:t>
      </w:r>
      <w:r w:rsidRPr="000502B1">
        <w:rPr>
          <w:rFonts w:ascii="Arial Narrow" w:hAnsi="Arial Narrow" w:cstheme="minorHAnsi"/>
          <w:sz w:val="21"/>
          <w:szCs w:val="21"/>
          <w:lang w:eastAsia="en-US"/>
        </w:rPr>
        <w:t xml:space="preserve"> invitation only </w:t>
      </w:r>
      <w:r w:rsidRPr="000502B1">
        <w:rPr>
          <w:rFonts w:ascii="Arial Narrow" w:hAnsi="Arial Narrow" w:cstheme="minorHAnsi"/>
          <w:color w:val="000000"/>
          <w:sz w:val="21"/>
          <w:szCs w:val="21"/>
        </w:rPr>
        <w:t xml:space="preserve">forum discussing </w:t>
      </w:r>
      <w:r w:rsidRPr="000502B1">
        <w:rPr>
          <w:rFonts w:ascii="Arial Narrow" w:hAnsi="Arial Narrow" w:cstheme="minorHAnsi"/>
          <w:bCs/>
          <w:color w:val="000000"/>
          <w:sz w:val="21"/>
          <w:szCs w:val="21"/>
        </w:rPr>
        <w:t>VET’s response to Industry 4.0 and the digital economy</w:t>
      </w:r>
      <w:r w:rsidRPr="000502B1">
        <w:rPr>
          <w:rFonts w:ascii="Arial Narrow" w:hAnsi="Arial Narrow" w:cstheme="minorHAnsi"/>
          <w:color w:val="000000"/>
          <w:sz w:val="21"/>
          <w:szCs w:val="21"/>
        </w:rPr>
        <w:t>. NCVER, Melbourne, Nov 20</w:t>
      </w:r>
      <w:r w:rsidRPr="000502B1">
        <w:rPr>
          <w:rFonts w:ascii="Arial Narrow" w:hAnsi="Arial Narrow" w:cstheme="minorHAnsi"/>
          <w:color w:val="000000"/>
          <w:sz w:val="21"/>
          <w:szCs w:val="21"/>
          <w:vertAlign w:val="superscript"/>
        </w:rPr>
        <w:t>th</w:t>
      </w:r>
      <w:r w:rsidRPr="000502B1">
        <w:rPr>
          <w:rFonts w:ascii="Arial Narrow" w:hAnsi="Arial Narrow" w:cstheme="minorHAnsi"/>
          <w:color w:val="000000"/>
          <w:sz w:val="21"/>
          <w:szCs w:val="21"/>
        </w:rPr>
        <w:t xml:space="preserve"> 2019.</w:t>
      </w:r>
    </w:p>
    <w:p w14:paraId="046B1C5E" w14:textId="1C30764C" w:rsidR="00BE4E58" w:rsidRPr="000502B1" w:rsidRDefault="00BE4E58" w:rsidP="00BE4E58">
      <w:pPr>
        <w:spacing w:after="120"/>
        <w:rPr>
          <w:rFonts w:ascii="Arial Narrow" w:hAnsi="Arial Narrow" w:cstheme="minorHAnsi"/>
          <w:sz w:val="21"/>
          <w:szCs w:val="21"/>
          <w:lang w:eastAsia="en-US"/>
        </w:rPr>
      </w:pPr>
      <w:r w:rsidRPr="000502B1">
        <w:rPr>
          <w:rFonts w:ascii="Arial Narrow" w:hAnsi="Arial Narrow" w:cstheme="minorHAnsi"/>
          <w:b/>
          <w:sz w:val="21"/>
          <w:szCs w:val="21"/>
        </w:rPr>
        <w:t xml:space="preserve">Erica Smith </w:t>
      </w:r>
      <w:r w:rsidRPr="002C25DB">
        <w:rPr>
          <w:rFonts w:ascii="Arial Narrow" w:hAnsi="Arial Narrow" w:cstheme="minorHAnsi"/>
          <w:sz w:val="21"/>
          <w:szCs w:val="21"/>
        </w:rPr>
        <w:t>was i</w:t>
      </w:r>
      <w:r w:rsidRPr="002C25DB">
        <w:rPr>
          <w:rFonts w:ascii="Arial Narrow" w:hAnsi="Arial Narrow" w:cstheme="minorHAnsi"/>
          <w:sz w:val="21"/>
          <w:szCs w:val="21"/>
          <w:lang w:eastAsia="en-US"/>
        </w:rPr>
        <w:t>nvited</w:t>
      </w:r>
      <w:r w:rsidRPr="000502B1">
        <w:rPr>
          <w:rFonts w:ascii="Arial Narrow" w:hAnsi="Arial Narrow" w:cstheme="minorHAnsi"/>
          <w:sz w:val="21"/>
          <w:szCs w:val="21"/>
          <w:lang w:eastAsia="en-US"/>
        </w:rPr>
        <w:t xml:space="preserve"> to ‘co-design workshops’ for the </w:t>
      </w:r>
      <w:r w:rsidRPr="000502B1">
        <w:rPr>
          <w:rFonts w:ascii="Arial Narrow" w:hAnsi="Arial Narrow" w:cstheme="minorHAnsi"/>
          <w:bCs/>
          <w:sz w:val="21"/>
          <w:szCs w:val="21"/>
        </w:rPr>
        <w:t>National Skills Commission, Skills Organisations</w:t>
      </w:r>
      <w:r w:rsidRPr="000502B1">
        <w:rPr>
          <w:rFonts w:ascii="Arial Narrow" w:hAnsi="Arial Narrow" w:cstheme="minorHAnsi"/>
          <w:sz w:val="21"/>
          <w:szCs w:val="21"/>
        </w:rPr>
        <w:t xml:space="preserve"> and </w:t>
      </w:r>
      <w:r w:rsidRPr="000502B1">
        <w:rPr>
          <w:rFonts w:ascii="Arial Narrow" w:hAnsi="Arial Narrow" w:cstheme="minorHAnsi"/>
          <w:bCs/>
          <w:sz w:val="21"/>
          <w:szCs w:val="21"/>
        </w:rPr>
        <w:t>National Careers Institute, b</w:t>
      </w:r>
      <w:r w:rsidR="00675BBC">
        <w:rPr>
          <w:rFonts w:ascii="Arial Narrow" w:hAnsi="Arial Narrow" w:cstheme="minorHAnsi"/>
          <w:sz w:val="21"/>
          <w:szCs w:val="21"/>
          <w:lang w:eastAsia="en-US"/>
        </w:rPr>
        <w:t>y the Australian G</w:t>
      </w:r>
      <w:r w:rsidRPr="000502B1">
        <w:rPr>
          <w:rFonts w:ascii="Arial Narrow" w:hAnsi="Arial Narrow" w:cstheme="minorHAnsi"/>
          <w:sz w:val="21"/>
          <w:szCs w:val="21"/>
          <w:lang w:eastAsia="en-US"/>
        </w:rPr>
        <w:t xml:space="preserve">overnment (Dept of Employment, Skills and Small Business) </w:t>
      </w:r>
      <w:r w:rsidRPr="000502B1">
        <w:rPr>
          <w:rFonts w:ascii="Arial Narrow" w:hAnsi="Arial Narrow" w:cstheme="minorHAnsi"/>
          <w:iCs/>
          <w:sz w:val="21"/>
          <w:szCs w:val="21"/>
        </w:rPr>
        <w:t>Canberra Oct 31st-Nov 1</w:t>
      </w:r>
      <w:r w:rsidRPr="000502B1">
        <w:rPr>
          <w:rFonts w:ascii="Arial Narrow" w:hAnsi="Arial Narrow" w:cstheme="minorHAnsi"/>
          <w:iCs/>
          <w:sz w:val="21"/>
          <w:szCs w:val="21"/>
          <w:vertAlign w:val="superscript"/>
        </w:rPr>
        <w:t>st</w:t>
      </w:r>
      <w:r w:rsidRPr="000502B1">
        <w:rPr>
          <w:rFonts w:ascii="Arial Narrow" w:hAnsi="Arial Narrow" w:cstheme="minorHAnsi"/>
          <w:iCs/>
          <w:sz w:val="21"/>
          <w:szCs w:val="21"/>
        </w:rPr>
        <w:t xml:space="preserve"> 2019.</w:t>
      </w:r>
    </w:p>
    <w:p w14:paraId="1C2BF52D" w14:textId="76ED6CC1" w:rsidR="00BE4E58" w:rsidRPr="007B19CF" w:rsidRDefault="00BE4E58" w:rsidP="003B20E1">
      <w:pPr>
        <w:pStyle w:val="xmsonormal"/>
        <w:spacing w:before="0" w:beforeAutospacing="0" w:after="120" w:afterAutospacing="0"/>
        <w:rPr>
          <w:rFonts w:ascii="Arial Narrow" w:hAnsi="Arial Narrow"/>
          <w:sz w:val="21"/>
          <w:szCs w:val="21"/>
        </w:rPr>
      </w:pPr>
      <w:r w:rsidRPr="007B19CF">
        <w:rPr>
          <w:rFonts w:ascii="Arial Narrow" w:hAnsi="Arial Narrow" w:cstheme="minorHAnsi"/>
          <w:b/>
          <w:sz w:val="21"/>
          <w:szCs w:val="21"/>
        </w:rPr>
        <w:t xml:space="preserve">Erica Smith </w:t>
      </w:r>
      <w:r w:rsidRPr="007B19CF">
        <w:rPr>
          <w:rFonts w:ascii="Arial Narrow" w:hAnsi="Arial Narrow" w:cstheme="minorHAnsi"/>
          <w:sz w:val="21"/>
          <w:szCs w:val="21"/>
          <w:lang w:eastAsia="en-US"/>
        </w:rPr>
        <w:t xml:space="preserve">was invited to provide expert advice </w:t>
      </w:r>
      <w:r>
        <w:rPr>
          <w:rFonts w:ascii="Arial Narrow" w:hAnsi="Arial Narrow" w:cstheme="minorHAnsi"/>
          <w:sz w:val="21"/>
          <w:szCs w:val="21"/>
          <w:lang w:eastAsia="en-US"/>
        </w:rPr>
        <w:t>for</w:t>
      </w:r>
      <w:r w:rsidRPr="007B19CF">
        <w:rPr>
          <w:rFonts w:ascii="Arial Narrow" w:hAnsi="Arial Narrow" w:cstheme="minorHAnsi"/>
          <w:sz w:val="21"/>
          <w:szCs w:val="21"/>
          <w:lang w:eastAsia="en-US"/>
        </w:rPr>
        <w:t xml:space="preserve"> NCVER research on ‘Initial vs Continuing VET’, 2019, to provide input into </w:t>
      </w:r>
      <w:r w:rsidRPr="007B19CF">
        <w:rPr>
          <w:rFonts w:ascii="Arial Narrow" w:hAnsi="Arial Narrow" w:cstheme="minorHAnsi"/>
          <w:sz w:val="21"/>
          <w:szCs w:val="21"/>
        </w:rPr>
        <w:t>NCVER’s national VET research priorities framework, 2019, and to provide advice on an NCVER project on ‘</w:t>
      </w:r>
      <w:r>
        <w:rPr>
          <w:rFonts w:ascii="Arial Narrow" w:hAnsi="Arial Narrow" w:cstheme="minorHAnsi"/>
          <w:sz w:val="21"/>
          <w:szCs w:val="21"/>
        </w:rPr>
        <w:t>Impro</w:t>
      </w:r>
      <w:r w:rsidRPr="007B19CF">
        <w:rPr>
          <w:rFonts w:ascii="Arial Narrow" w:hAnsi="Arial Narrow" w:cstheme="minorHAnsi"/>
          <w:sz w:val="21"/>
          <w:szCs w:val="21"/>
        </w:rPr>
        <w:t>ving the quality of VET teaching</w:t>
      </w:r>
      <w:r w:rsidR="00E94E56">
        <w:rPr>
          <w:rFonts w:ascii="Arial Narrow" w:hAnsi="Arial Narrow" w:cstheme="minorHAnsi"/>
          <w:sz w:val="21"/>
          <w:szCs w:val="21"/>
        </w:rPr>
        <w:t>’</w:t>
      </w:r>
      <w:r>
        <w:rPr>
          <w:rFonts w:ascii="Arial Narrow" w:hAnsi="Arial Narrow" w:cstheme="minorHAnsi"/>
          <w:sz w:val="21"/>
          <w:szCs w:val="21"/>
        </w:rPr>
        <w:t>, 2020</w:t>
      </w:r>
      <w:r w:rsidRPr="007B19CF">
        <w:rPr>
          <w:rFonts w:ascii="Arial Narrow" w:hAnsi="Arial Narrow" w:cstheme="minorHAnsi"/>
          <w:sz w:val="21"/>
          <w:szCs w:val="21"/>
        </w:rPr>
        <w:t xml:space="preserve">. She was also </w:t>
      </w:r>
      <w:r w:rsidRPr="007B19CF">
        <w:rPr>
          <w:rFonts w:ascii="Arial Narrow" w:hAnsi="Arial Narrow" w:cstheme="minorHAnsi"/>
          <w:sz w:val="21"/>
          <w:szCs w:val="21"/>
          <w:lang w:eastAsia="en-US"/>
        </w:rPr>
        <w:t>interviewed by two major consulting firms, each carrying out work for the Commonwealth government on two separate VET issues in</w:t>
      </w:r>
      <w:r>
        <w:rPr>
          <w:rFonts w:ascii="Arial Narrow" w:hAnsi="Arial Narrow" w:cstheme="minorHAnsi"/>
          <w:sz w:val="21"/>
          <w:szCs w:val="21"/>
          <w:lang w:eastAsia="en-US"/>
        </w:rPr>
        <w:t xml:space="preserve"> </w:t>
      </w:r>
      <w:r w:rsidRPr="007B19CF">
        <w:rPr>
          <w:rFonts w:ascii="Arial Narrow" w:hAnsi="Arial Narrow" w:cstheme="minorHAnsi"/>
          <w:sz w:val="21"/>
          <w:szCs w:val="21"/>
          <w:lang w:eastAsia="en-US"/>
        </w:rPr>
        <w:t xml:space="preserve">November 2019. In 2020 she was </w:t>
      </w:r>
      <w:r w:rsidRPr="007B19CF">
        <w:rPr>
          <w:rFonts w:ascii="Arial Narrow" w:hAnsi="Arial Narrow"/>
          <w:sz w:val="21"/>
          <w:szCs w:val="21"/>
          <w:lang w:eastAsia="en-US"/>
        </w:rPr>
        <w:t xml:space="preserve">Interviewed </w:t>
      </w:r>
      <w:r>
        <w:rPr>
          <w:rFonts w:ascii="Arial Narrow" w:hAnsi="Arial Narrow"/>
          <w:sz w:val="21"/>
          <w:szCs w:val="21"/>
          <w:lang w:eastAsia="en-US"/>
        </w:rPr>
        <w:t>by staff from</w:t>
      </w:r>
      <w:r w:rsidRPr="007B19CF">
        <w:rPr>
          <w:rFonts w:ascii="Arial Narrow" w:hAnsi="Arial Narrow"/>
          <w:sz w:val="21"/>
          <w:szCs w:val="21"/>
          <w:lang w:eastAsia="en-US"/>
        </w:rPr>
        <w:t xml:space="preserve"> the review secret</w:t>
      </w:r>
      <w:r>
        <w:rPr>
          <w:rFonts w:ascii="Arial Narrow" w:hAnsi="Arial Narrow"/>
          <w:sz w:val="21"/>
          <w:szCs w:val="21"/>
          <w:lang w:eastAsia="en-US"/>
        </w:rPr>
        <w:t xml:space="preserve">ariat, for the ‘Macklin review’: </w:t>
      </w:r>
      <w:r w:rsidRPr="007B19CF">
        <w:rPr>
          <w:rFonts w:ascii="Arial Narrow" w:hAnsi="Arial Narrow"/>
          <w:sz w:val="21"/>
          <w:szCs w:val="21"/>
        </w:rPr>
        <w:t>A review into Victoria’s post-secondary education and training system.</w:t>
      </w:r>
    </w:p>
    <w:p w14:paraId="5D698D92" w14:textId="564B48A1" w:rsidR="00BE4E58" w:rsidRDefault="00BE4E58" w:rsidP="00BE4E58">
      <w:pPr>
        <w:spacing w:after="120"/>
        <w:rPr>
          <w:rFonts w:ascii="Arial Narrow" w:hAnsi="Arial Narrow" w:cstheme="minorHAnsi"/>
          <w:sz w:val="21"/>
          <w:szCs w:val="21"/>
          <w:lang w:eastAsia="en-US"/>
        </w:rPr>
      </w:pPr>
      <w:r w:rsidRPr="000502B1">
        <w:rPr>
          <w:rFonts w:ascii="Arial Narrow" w:hAnsi="Arial Narrow" w:cstheme="minorHAnsi"/>
          <w:b/>
          <w:sz w:val="21"/>
          <w:szCs w:val="21"/>
        </w:rPr>
        <w:t xml:space="preserve">Erica Smith </w:t>
      </w:r>
      <w:r>
        <w:rPr>
          <w:rFonts w:ascii="Arial Narrow" w:hAnsi="Arial Narrow" w:cstheme="minorHAnsi"/>
          <w:sz w:val="21"/>
          <w:szCs w:val="21"/>
          <w:lang w:eastAsia="en-US"/>
        </w:rPr>
        <w:t>was asked</w:t>
      </w:r>
      <w:r w:rsidRPr="000502B1">
        <w:rPr>
          <w:rFonts w:ascii="Arial Narrow" w:hAnsi="Arial Narrow" w:cstheme="minorHAnsi"/>
          <w:sz w:val="21"/>
          <w:szCs w:val="21"/>
          <w:lang w:eastAsia="en-US"/>
        </w:rPr>
        <w:t xml:space="preserve"> to assist Department of Employment, Skills, Small and Family Business with advice about the development of the Provider Tool (VET and HE) for the JEDI (Jobs and Educati</w:t>
      </w:r>
      <w:r>
        <w:rPr>
          <w:rFonts w:ascii="Arial Narrow" w:hAnsi="Arial Narrow" w:cstheme="minorHAnsi"/>
          <w:sz w:val="21"/>
          <w:szCs w:val="21"/>
          <w:lang w:eastAsia="en-US"/>
        </w:rPr>
        <w:t>on Data Infrastructure) project, 2019</w:t>
      </w:r>
    </w:p>
    <w:p w14:paraId="07F0BD0D" w14:textId="4FCE10BF" w:rsidR="003B20E1" w:rsidRPr="000502B1" w:rsidRDefault="003B20E1" w:rsidP="003B20E1">
      <w:pPr>
        <w:widowControl w:val="0"/>
        <w:autoSpaceDE w:val="0"/>
        <w:autoSpaceDN w:val="0"/>
        <w:adjustRightInd w:val="0"/>
        <w:spacing w:after="120"/>
        <w:rPr>
          <w:rFonts w:ascii="Arial Narrow" w:hAnsi="Arial Narrow" w:cstheme="minorHAnsi"/>
          <w:sz w:val="21"/>
          <w:szCs w:val="21"/>
        </w:rPr>
      </w:pPr>
      <w:r w:rsidRPr="000502B1">
        <w:rPr>
          <w:rFonts w:ascii="Arial Narrow" w:hAnsi="Arial Narrow" w:cstheme="minorHAnsi"/>
          <w:b/>
          <w:sz w:val="21"/>
          <w:szCs w:val="21"/>
        </w:rPr>
        <w:t>M</w:t>
      </w:r>
      <w:r>
        <w:rPr>
          <w:rFonts w:ascii="Arial Narrow" w:hAnsi="Arial Narrow" w:cstheme="minorHAnsi"/>
          <w:b/>
          <w:sz w:val="21"/>
          <w:szCs w:val="21"/>
        </w:rPr>
        <w:t xml:space="preserve">organ </w:t>
      </w:r>
      <w:r w:rsidRPr="000502B1">
        <w:rPr>
          <w:rFonts w:ascii="Arial Narrow" w:hAnsi="Arial Narrow" w:cstheme="minorHAnsi"/>
          <w:b/>
          <w:sz w:val="21"/>
          <w:szCs w:val="21"/>
        </w:rPr>
        <w:t>Wise</w:t>
      </w:r>
      <w:r>
        <w:rPr>
          <w:rFonts w:ascii="Arial Narrow" w:hAnsi="Arial Narrow" w:cstheme="minorHAnsi"/>
          <w:sz w:val="21"/>
          <w:szCs w:val="21"/>
        </w:rPr>
        <w:t xml:space="preserve"> won the</w:t>
      </w:r>
      <w:r w:rsidRPr="000502B1">
        <w:rPr>
          <w:rFonts w:ascii="Arial Narrow" w:hAnsi="Arial Narrow" w:cstheme="minorHAnsi"/>
          <w:sz w:val="21"/>
          <w:szCs w:val="21"/>
        </w:rPr>
        <w:t xml:space="preserve"> Elizabeth Thomas prize, for excellence in VET (Diploma of Project Man</w:t>
      </w:r>
      <w:r w:rsidR="00675BBC">
        <w:rPr>
          <w:rFonts w:ascii="Arial Narrow" w:hAnsi="Arial Narrow" w:cstheme="minorHAnsi"/>
          <w:sz w:val="21"/>
          <w:szCs w:val="21"/>
        </w:rPr>
        <w:t>agement). Feder</w:t>
      </w:r>
      <w:r w:rsidR="00E94E56">
        <w:rPr>
          <w:rFonts w:ascii="Arial Narrow" w:hAnsi="Arial Narrow" w:cstheme="minorHAnsi"/>
          <w:sz w:val="21"/>
          <w:szCs w:val="21"/>
        </w:rPr>
        <w:t>ation University (2019</w:t>
      </w:r>
      <w:r w:rsidR="00675BBC">
        <w:rPr>
          <w:rFonts w:ascii="Arial Narrow" w:hAnsi="Arial Narrow" w:cstheme="minorHAnsi"/>
          <w:sz w:val="21"/>
          <w:szCs w:val="21"/>
        </w:rPr>
        <w:t>).</w:t>
      </w:r>
    </w:p>
    <w:p w14:paraId="2C462A1C" w14:textId="77777777" w:rsidR="00BE4E58" w:rsidRPr="007B19CF" w:rsidRDefault="00BE4E58" w:rsidP="00BE4E58">
      <w:pPr>
        <w:spacing w:after="100"/>
        <w:rPr>
          <w:rFonts w:ascii="Arial Narrow" w:hAnsi="Arial Narrow"/>
          <w:b/>
          <w:sz w:val="21"/>
          <w:szCs w:val="21"/>
          <w:u w:val="single"/>
        </w:rPr>
      </w:pPr>
      <w:r w:rsidRPr="007B19CF">
        <w:rPr>
          <w:rFonts w:ascii="Arial Narrow" w:hAnsi="Arial Narrow"/>
          <w:b/>
          <w:sz w:val="21"/>
          <w:szCs w:val="21"/>
          <w:u w:val="single"/>
        </w:rPr>
        <w:t>Community engagement</w:t>
      </w:r>
    </w:p>
    <w:p w14:paraId="1ACA48B2" w14:textId="77777777" w:rsidR="00BE4E58" w:rsidRDefault="00BE4E58" w:rsidP="00BE4E58">
      <w:pPr>
        <w:spacing w:after="120"/>
        <w:rPr>
          <w:rFonts w:ascii="Arial Narrow" w:hAnsi="Arial Narrow" w:cstheme="minorHAnsi"/>
          <w:sz w:val="21"/>
          <w:szCs w:val="21"/>
          <w:lang w:val="en-GB" w:eastAsia="sv-SE"/>
        </w:rPr>
      </w:pPr>
      <w:r w:rsidRPr="00D9311C">
        <w:rPr>
          <w:rFonts w:ascii="Arial Narrow" w:hAnsi="Arial Narrow" w:cstheme="minorHAnsi"/>
          <w:b/>
          <w:sz w:val="21"/>
          <w:szCs w:val="21"/>
          <w:lang w:val="en-GB" w:eastAsia="sv-SE"/>
        </w:rPr>
        <w:t>Erica Smith</w:t>
      </w:r>
      <w:r>
        <w:rPr>
          <w:rFonts w:ascii="Arial Narrow" w:hAnsi="Arial Narrow" w:cstheme="minorHAnsi"/>
          <w:sz w:val="21"/>
          <w:szCs w:val="21"/>
          <w:lang w:val="en-GB" w:eastAsia="sv-SE"/>
        </w:rPr>
        <w:t xml:space="preserve"> continues to serve on the Education Industry Reference Committee, which develops and maintains the Training and Education and Foundation Skills Training Packages.</w:t>
      </w:r>
    </w:p>
    <w:p w14:paraId="5D5383F1" w14:textId="77A7AF86" w:rsidR="00BE4E58" w:rsidRDefault="00BE4E58" w:rsidP="00BE4E58">
      <w:pPr>
        <w:spacing w:after="120"/>
        <w:rPr>
          <w:rFonts w:ascii="Arial Narrow" w:hAnsi="Arial Narrow"/>
          <w:sz w:val="21"/>
          <w:szCs w:val="21"/>
        </w:rPr>
      </w:pPr>
      <w:r w:rsidRPr="00F81C6F">
        <w:rPr>
          <w:rFonts w:ascii="Arial Narrow" w:hAnsi="Arial Narrow"/>
          <w:b/>
          <w:sz w:val="21"/>
          <w:szCs w:val="21"/>
        </w:rPr>
        <w:t>Barry Golding</w:t>
      </w:r>
      <w:r w:rsidRPr="00080129">
        <w:rPr>
          <w:rFonts w:ascii="Arial Narrow" w:hAnsi="Arial Narrow"/>
          <w:sz w:val="21"/>
          <w:szCs w:val="21"/>
        </w:rPr>
        <w:t xml:space="preserve"> as </w:t>
      </w:r>
      <w:r>
        <w:rPr>
          <w:rFonts w:ascii="Arial Narrow" w:hAnsi="Arial Narrow"/>
          <w:sz w:val="21"/>
          <w:szCs w:val="21"/>
        </w:rPr>
        <w:t xml:space="preserve">a </w:t>
      </w:r>
      <w:r w:rsidRPr="00080129">
        <w:rPr>
          <w:rFonts w:ascii="Arial Narrow" w:hAnsi="Arial Narrow"/>
          <w:sz w:val="21"/>
          <w:szCs w:val="21"/>
        </w:rPr>
        <w:t>Patron of the Australian Men</w:t>
      </w:r>
      <w:r w:rsidR="00DD5B8D">
        <w:rPr>
          <w:rFonts w:ascii="Arial Narrow" w:hAnsi="Arial Narrow"/>
          <w:sz w:val="21"/>
          <w:szCs w:val="21"/>
        </w:rPr>
        <w:t>’</w:t>
      </w:r>
      <w:r w:rsidRPr="00080129">
        <w:rPr>
          <w:rFonts w:ascii="Arial Narrow" w:hAnsi="Arial Narrow"/>
          <w:sz w:val="21"/>
          <w:szCs w:val="21"/>
        </w:rPr>
        <w:t xml:space="preserve">s Shed Association (AMSA) is collaborating with fellow AMSA Patron, Professor John Macdonald of UWS  and David Helmers, CEO of AMSA to produce a strategic policy document which charts the way and options beyond COVID19 for the currently closed networks of thousands of Men’s Sheds in Australia and globally. Elevated higher levels of relatively younger men </w:t>
      </w:r>
      <w:r w:rsidRPr="00080129">
        <w:rPr>
          <w:rFonts w:ascii="Arial Narrow" w:hAnsi="Arial Narrow"/>
          <w:sz w:val="21"/>
          <w:szCs w:val="21"/>
        </w:rPr>
        <w:lastRenderedPageBreak/>
        <w:t xml:space="preserve">beyond paid work are anticipated beyond the current pandemic crisis in the medium and longer term in Australia, as well as in newer </w:t>
      </w:r>
      <w:r>
        <w:rPr>
          <w:rFonts w:ascii="Arial Narrow" w:hAnsi="Arial Narrow"/>
          <w:sz w:val="21"/>
          <w:szCs w:val="21"/>
        </w:rPr>
        <w:t>‘</w:t>
      </w:r>
      <w:r w:rsidRPr="00080129">
        <w:rPr>
          <w:rFonts w:ascii="Arial Narrow" w:hAnsi="Arial Narrow"/>
          <w:sz w:val="21"/>
          <w:szCs w:val="21"/>
        </w:rPr>
        <w:t>shedding</w:t>
      </w:r>
      <w:r>
        <w:rPr>
          <w:rFonts w:ascii="Arial Narrow" w:hAnsi="Arial Narrow"/>
          <w:sz w:val="21"/>
          <w:szCs w:val="21"/>
        </w:rPr>
        <w:t>’</w:t>
      </w:r>
      <w:r w:rsidRPr="00080129">
        <w:rPr>
          <w:rFonts w:ascii="Arial Narrow" w:hAnsi="Arial Narrow"/>
          <w:sz w:val="21"/>
          <w:szCs w:val="21"/>
        </w:rPr>
        <w:t xml:space="preserve"> nations more heavily impacted by disease and death including the UK and the US.</w:t>
      </w:r>
    </w:p>
    <w:p w14:paraId="67F9A5FD" w14:textId="72BD7DAB" w:rsidR="00BE4E58" w:rsidRDefault="00BE4E58" w:rsidP="00BE4E58">
      <w:pPr>
        <w:spacing w:after="120"/>
        <w:rPr>
          <w:rFonts w:ascii="Arial Narrow" w:hAnsi="Arial Narrow"/>
          <w:sz w:val="21"/>
          <w:szCs w:val="21"/>
        </w:rPr>
      </w:pPr>
      <w:r w:rsidRPr="00E1309F">
        <w:rPr>
          <w:rFonts w:ascii="Arial Narrow" w:hAnsi="Arial Narrow"/>
          <w:b/>
          <w:sz w:val="21"/>
          <w:szCs w:val="21"/>
        </w:rPr>
        <w:t>Barry Golding’s</w:t>
      </w:r>
      <w:r w:rsidRPr="00E1309F">
        <w:rPr>
          <w:rFonts w:ascii="Arial Narrow" w:hAnsi="Arial Narrow"/>
          <w:sz w:val="21"/>
          <w:szCs w:val="21"/>
        </w:rPr>
        <w:t xml:space="preserve"> regional community work in the past three years has been focused on developing and implementing the Hepburn Shire Reconciliation Action Plan (RAP) through his membership of the Community Reference Group. Barry led in the planning and implementation of the highly successful ‘Ellen’s Walk for Reconciliation’ in 2018 as well as the ‘Grounded in Truth: Reading the Country at Contact Tour’ in 2019. The 2019 tour, developed in consultation with the Dja Dja Wurrung Clans Aboriginal Corporation and Elder, Uncle Ricky Nelson, has been shortlisted as a finalist in the 2020 Local Government LGPro Awards for Excellence. Indigenous Community Partnership Initiative’ category. In 2020, follow up interpretive events are planned for both Reconciliation and NAIDOC Week.</w:t>
      </w:r>
    </w:p>
    <w:p w14:paraId="67BD3E3D" w14:textId="794E8A05" w:rsidR="00A930C6" w:rsidRDefault="00A930C6" w:rsidP="00A930C6">
      <w:pPr>
        <w:spacing w:after="120"/>
        <w:rPr>
          <w:rFonts w:ascii="Arial Narrow" w:hAnsi="Arial Narrow" w:cs="Arial"/>
          <w:b/>
          <w:iCs/>
          <w:color w:val="000000"/>
          <w:sz w:val="26"/>
          <w:szCs w:val="26"/>
          <w:lang w:val="en-US"/>
        </w:rPr>
      </w:pPr>
      <w:r>
        <w:rPr>
          <w:rFonts w:ascii="Arial Narrow" w:hAnsi="Arial Narrow" w:cs="Arial"/>
          <w:b/>
          <w:iCs/>
          <w:color w:val="000000"/>
          <w:sz w:val="26"/>
          <w:szCs w:val="26"/>
          <w:lang w:val="en-US"/>
        </w:rPr>
        <w:t xml:space="preserve">News from AVETRA (the Australasian VET Research Association) </w:t>
      </w:r>
    </w:p>
    <w:p w14:paraId="62099036" w14:textId="77777777" w:rsidR="00A930C6" w:rsidRDefault="00A930C6" w:rsidP="00A930C6">
      <w:pPr>
        <w:spacing w:after="120"/>
        <w:rPr>
          <w:rFonts w:ascii="Arial Narrow" w:hAnsi="Arial Narrow" w:cs="Arial"/>
          <w:iCs/>
          <w:color w:val="000000"/>
          <w:sz w:val="21"/>
          <w:szCs w:val="21"/>
          <w:lang w:val="en-US"/>
        </w:rPr>
      </w:pPr>
      <w:r>
        <w:rPr>
          <w:rFonts w:ascii="Arial Narrow" w:hAnsi="Arial Narrow" w:cs="Arial"/>
          <w:b/>
          <w:iCs/>
          <w:color w:val="000000"/>
          <w:sz w:val="21"/>
          <w:szCs w:val="21"/>
          <w:lang w:val="en-US"/>
        </w:rPr>
        <w:t xml:space="preserve">RAVE adjunct member </w:t>
      </w:r>
      <w:r w:rsidRPr="0056596B">
        <w:rPr>
          <w:rFonts w:ascii="Arial Narrow" w:hAnsi="Arial Narrow" w:cs="Arial"/>
          <w:b/>
          <w:iCs/>
          <w:color w:val="000000"/>
          <w:sz w:val="21"/>
          <w:szCs w:val="21"/>
          <w:lang w:val="en-US"/>
        </w:rPr>
        <w:t>Robin Shreeve</w:t>
      </w:r>
      <w:r w:rsidRPr="00AE5B63">
        <w:rPr>
          <w:rFonts w:ascii="Arial Narrow" w:hAnsi="Arial Narrow" w:cs="Arial"/>
          <w:iCs/>
          <w:color w:val="000000"/>
          <w:sz w:val="21"/>
          <w:szCs w:val="21"/>
          <w:lang w:val="en-US"/>
        </w:rPr>
        <w:t xml:space="preserve"> </w:t>
      </w:r>
      <w:r>
        <w:rPr>
          <w:rFonts w:ascii="Arial Narrow" w:hAnsi="Arial Narrow" w:cs="Arial"/>
          <w:iCs/>
          <w:color w:val="000000"/>
          <w:sz w:val="21"/>
          <w:szCs w:val="21"/>
          <w:lang w:val="en-US"/>
        </w:rPr>
        <w:t xml:space="preserve">is an adjunct professor at Federation University. </w:t>
      </w:r>
      <w:r w:rsidRPr="00AE5B63">
        <w:rPr>
          <w:rFonts w:ascii="Arial Narrow" w:hAnsi="Arial Narrow" w:cs="Arial"/>
          <w:iCs/>
          <w:color w:val="000000"/>
          <w:sz w:val="21"/>
          <w:szCs w:val="21"/>
          <w:lang w:val="en-US"/>
        </w:rPr>
        <w:t xml:space="preserve">Robin </w:t>
      </w:r>
      <w:r>
        <w:rPr>
          <w:rFonts w:ascii="Arial Narrow" w:hAnsi="Arial Narrow" w:cs="Arial"/>
          <w:iCs/>
          <w:color w:val="000000"/>
          <w:sz w:val="21"/>
          <w:szCs w:val="21"/>
          <w:lang w:val="en-US"/>
        </w:rPr>
        <w:t xml:space="preserve">was AVETRA’s president from April </w:t>
      </w:r>
      <w:r w:rsidRPr="00AE5B63">
        <w:rPr>
          <w:rFonts w:ascii="Arial Narrow" w:hAnsi="Arial Narrow" w:cs="Arial"/>
          <w:iCs/>
          <w:color w:val="000000"/>
          <w:sz w:val="21"/>
          <w:szCs w:val="21"/>
          <w:lang w:val="en-US"/>
        </w:rPr>
        <w:t>2018-</w:t>
      </w:r>
      <w:r>
        <w:rPr>
          <w:rFonts w:ascii="Arial Narrow" w:hAnsi="Arial Narrow" w:cs="Arial"/>
          <w:iCs/>
          <w:color w:val="000000"/>
          <w:sz w:val="21"/>
          <w:szCs w:val="21"/>
          <w:lang w:val="en-US"/>
        </w:rPr>
        <w:t xml:space="preserve">April </w:t>
      </w:r>
      <w:r w:rsidRPr="00AE5B63">
        <w:rPr>
          <w:rFonts w:ascii="Arial Narrow" w:hAnsi="Arial Narrow" w:cs="Arial"/>
          <w:iCs/>
          <w:color w:val="000000"/>
          <w:sz w:val="21"/>
          <w:szCs w:val="21"/>
          <w:lang w:val="en-US"/>
        </w:rPr>
        <w:t>2020</w:t>
      </w:r>
      <w:r>
        <w:rPr>
          <w:rFonts w:ascii="Arial Narrow" w:hAnsi="Arial Narrow" w:cs="Arial"/>
          <w:iCs/>
          <w:color w:val="000000"/>
          <w:sz w:val="21"/>
          <w:szCs w:val="21"/>
          <w:lang w:val="en-US"/>
        </w:rPr>
        <w:t>, during which time Erica Smith served as Secretary</w:t>
      </w:r>
      <w:r w:rsidRPr="00AE5B63">
        <w:rPr>
          <w:rFonts w:ascii="Arial Narrow" w:hAnsi="Arial Narrow" w:cs="Arial"/>
          <w:iCs/>
          <w:color w:val="000000"/>
          <w:sz w:val="21"/>
          <w:szCs w:val="21"/>
          <w:lang w:val="en-US"/>
        </w:rPr>
        <w:t>.</w:t>
      </w:r>
      <w:r>
        <w:rPr>
          <w:rFonts w:ascii="Arial Narrow" w:hAnsi="Arial Narrow" w:cs="Arial"/>
          <w:iCs/>
          <w:color w:val="000000"/>
          <w:sz w:val="21"/>
          <w:szCs w:val="21"/>
          <w:lang w:val="en-US"/>
        </w:rPr>
        <w:t xml:space="preserve"> Federation University’s RAVE group has therefore made substantial contributions to the revival of AVETRA during these two years.</w:t>
      </w:r>
    </w:p>
    <w:p w14:paraId="23EE5098" w14:textId="77777777" w:rsidR="00A930C6" w:rsidRPr="00AE5B63" w:rsidRDefault="00A930C6" w:rsidP="00A930C6">
      <w:pPr>
        <w:spacing w:after="120"/>
        <w:rPr>
          <w:rFonts w:ascii="Arial Narrow" w:hAnsi="Arial Narrow" w:cs="Arial"/>
          <w:iCs/>
          <w:color w:val="000000"/>
          <w:sz w:val="21"/>
          <w:szCs w:val="21"/>
          <w:lang w:val="en-US"/>
        </w:rPr>
      </w:pPr>
      <w:r>
        <w:rPr>
          <w:rFonts w:ascii="Arial Narrow" w:hAnsi="Arial Narrow" w:cs="Arial"/>
          <w:iCs/>
          <w:color w:val="000000"/>
          <w:sz w:val="21"/>
          <w:szCs w:val="21"/>
          <w:lang w:val="en-US"/>
        </w:rPr>
        <w:t xml:space="preserve">In the picture below, Robin </w:t>
      </w:r>
      <w:r w:rsidRPr="00AE5B63">
        <w:rPr>
          <w:rFonts w:ascii="Arial Narrow" w:hAnsi="Arial Narrow" w:cs="Arial"/>
          <w:iCs/>
          <w:color w:val="000000"/>
          <w:sz w:val="21"/>
          <w:szCs w:val="21"/>
          <w:lang w:val="en-US"/>
        </w:rPr>
        <w:t>welcome delegates to AVETRA’s National Conference</w:t>
      </w:r>
      <w:r>
        <w:rPr>
          <w:rFonts w:ascii="Arial Narrow" w:hAnsi="Arial Narrow" w:cs="Arial"/>
          <w:iCs/>
          <w:color w:val="000000"/>
          <w:sz w:val="21"/>
          <w:szCs w:val="21"/>
          <w:lang w:val="en-US"/>
        </w:rPr>
        <w:t xml:space="preserve"> </w:t>
      </w:r>
      <w:r w:rsidRPr="00AE5B63">
        <w:rPr>
          <w:rFonts w:ascii="Arial Narrow" w:hAnsi="Arial Narrow" w:cs="Arial"/>
          <w:i/>
          <w:iCs/>
          <w:color w:val="000000"/>
          <w:sz w:val="21"/>
          <w:szCs w:val="21"/>
          <w:lang w:val="en-US"/>
        </w:rPr>
        <w:t>(No future for old VET)</w:t>
      </w:r>
      <w:r>
        <w:rPr>
          <w:rFonts w:ascii="Arial Narrow" w:hAnsi="Arial Narrow" w:cs="Arial"/>
          <w:iCs/>
          <w:color w:val="000000"/>
          <w:sz w:val="21"/>
          <w:szCs w:val="21"/>
          <w:lang w:val="en-US"/>
        </w:rPr>
        <w:t xml:space="preserve"> </w:t>
      </w:r>
      <w:r w:rsidRPr="00AE5B63">
        <w:rPr>
          <w:rFonts w:ascii="Arial Narrow" w:hAnsi="Arial Narrow" w:cs="Arial"/>
          <w:iCs/>
          <w:color w:val="000000"/>
          <w:sz w:val="21"/>
          <w:szCs w:val="21"/>
          <w:lang w:val="en-US"/>
        </w:rPr>
        <w:t>June, 2019</w:t>
      </w:r>
      <w:r>
        <w:rPr>
          <w:rFonts w:ascii="Arial Narrow" w:hAnsi="Arial Narrow" w:cs="Arial"/>
          <w:iCs/>
          <w:color w:val="000000"/>
          <w:sz w:val="21"/>
          <w:szCs w:val="21"/>
          <w:lang w:val="en-US"/>
        </w:rPr>
        <w:t>, in Sydney</w:t>
      </w:r>
      <w:r w:rsidRPr="00AE5B63">
        <w:rPr>
          <w:rFonts w:ascii="Arial Narrow" w:hAnsi="Arial Narrow" w:cs="Arial"/>
          <w:iCs/>
          <w:color w:val="000000"/>
          <w:sz w:val="21"/>
          <w:szCs w:val="21"/>
          <w:lang w:val="en-US"/>
        </w:rPr>
        <w:t>.</w:t>
      </w:r>
    </w:p>
    <w:p w14:paraId="08969D0E" w14:textId="77777777" w:rsidR="00A930C6" w:rsidRDefault="00A930C6" w:rsidP="00A930C6">
      <w:pPr>
        <w:spacing w:after="120"/>
        <w:rPr>
          <w:rFonts w:ascii="Arial Narrow" w:hAnsi="Arial Narrow" w:cs="Arial"/>
          <w:b/>
          <w:iCs/>
          <w:color w:val="000000"/>
          <w:sz w:val="26"/>
          <w:szCs w:val="26"/>
          <w:lang w:val="en-US"/>
        </w:rPr>
      </w:pPr>
      <w:r w:rsidRPr="0056596B">
        <w:rPr>
          <w:rFonts w:ascii="Arial Narrow" w:hAnsi="Arial Narrow"/>
          <w:b/>
          <w:noProof/>
          <w:sz w:val="21"/>
          <w:szCs w:val="21"/>
          <w:highlight w:val="yellow"/>
        </w:rPr>
        <w:drawing>
          <wp:anchor distT="0" distB="0" distL="114300" distR="114300" simplePos="0" relativeHeight="251698688" behindDoc="0" locked="0" layoutInCell="1" allowOverlap="1" wp14:anchorId="56F8D6E9" wp14:editId="2359930B">
            <wp:simplePos x="0" y="0"/>
            <wp:positionH relativeFrom="margin">
              <wp:posOffset>-193675</wp:posOffset>
            </wp:positionH>
            <wp:positionV relativeFrom="paragraph">
              <wp:posOffset>317500</wp:posOffset>
            </wp:positionV>
            <wp:extent cx="3169920" cy="2464435"/>
            <wp:effectExtent l="0" t="9208" r="2223" b="2222"/>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3169920" cy="2464435"/>
                    </a:xfrm>
                    <a:prstGeom prst="rect">
                      <a:avLst/>
                    </a:prstGeom>
                    <a:noFill/>
                  </pic:spPr>
                </pic:pic>
              </a:graphicData>
            </a:graphic>
            <wp14:sizeRelH relativeFrom="margin">
              <wp14:pctWidth>0</wp14:pctWidth>
            </wp14:sizeRelH>
            <wp14:sizeRelV relativeFrom="margin">
              <wp14:pctHeight>0</wp14:pctHeight>
            </wp14:sizeRelV>
          </wp:anchor>
        </w:drawing>
      </w:r>
    </w:p>
    <w:p w14:paraId="1513E0A7" w14:textId="77777777" w:rsidR="00A930C6" w:rsidRDefault="00A930C6" w:rsidP="00A930C6">
      <w:pPr>
        <w:rPr>
          <w:rFonts w:ascii="Arial Narrow" w:hAnsi="Arial Narrow"/>
          <w:sz w:val="21"/>
          <w:szCs w:val="21"/>
        </w:rPr>
      </w:pPr>
    </w:p>
    <w:p w14:paraId="369E33D8" w14:textId="77777777" w:rsidR="00A930C6" w:rsidRDefault="00A930C6" w:rsidP="00A930C6">
      <w:pPr>
        <w:rPr>
          <w:rFonts w:ascii="Arial Narrow" w:hAnsi="Arial Narrow"/>
          <w:sz w:val="21"/>
          <w:szCs w:val="21"/>
        </w:rPr>
      </w:pPr>
    </w:p>
    <w:p w14:paraId="6E37C2C1" w14:textId="77777777" w:rsidR="00A930C6" w:rsidRDefault="00A930C6" w:rsidP="00A930C6">
      <w:pPr>
        <w:rPr>
          <w:rFonts w:ascii="Arial Narrow" w:hAnsi="Arial Narrow"/>
          <w:sz w:val="21"/>
          <w:szCs w:val="21"/>
        </w:rPr>
      </w:pPr>
    </w:p>
    <w:p w14:paraId="6C37456B" w14:textId="77777777" w:rsidR="00A930C6" w:rsidRDefault="00A930C6" w:rsidP="00A930C6">
      <w:pPr>
        <w:rPr>
          <w:rFonts w:ascii="Arial Narrow" w:hAnsi="Arial Narrow"/>
          <w:sz w:val="21"/>
          <w:szCs w:val="21"/>
        </w:rPr>
      </w:pPr>
    </w:p>
    <w:p w14:paraId="1F6F1BE0" w14:textId="77777777" w:rsidR="00A930C6" w:rsidRDefault="00A930C6" w:rsidP="00A930C6">
      <w:pPr>
        <w:rPr>
          <w:rFonts w:ascii="Arial Narrow" w:hAnsi="Arial Narrow"/>
          <w:sz w:val="21"/>
          <w:szCs w:val="21"/>
        </w:rPr>
      </w:pPr>
    </w:p>
    <w:p w14:paraId="048D198D" w14:textId="77777777" w:rsidR="00A930C6" w:rsidRDefault="00A930C6" w:rsidP="00A930C6">
      <w:pPr>
        <w:rPr>
          <w:rFonts w:ascii="Arial Narrow" w:hAnsi="Arial Narrow"/>
          <w:sz w:val="21"/>
          <w:szCs w:val="21"/>
        </w:rPr>
      </w:pPr>
    </w:p>
    <w:p w14:paraId="3419DA0A" w14:textId="77777777" w:rsidR="00A930C6" w:rsidRDefault="00A930C6" w:rsidP="00A930C6">
      <w:pPr>
        <w:rPr>
          <w:rFonts w:ascii="Arial Narrow" w:hAnsi="Arial Narrow"/>
          <w:sz w:val="21"/>
          <w:szCs w:val="21"/>
        </w:rPr>
      </w:pPr>
    </w:p>
    <w:p w14:paraId="5ECE84BA" w14:textId="77777777" w:rsidR="00A930C6" w:rsidRDefault="00A930C6" w:rsidP="00A930C6">
      <w:pPr>
        <w:rPr>
          <w:rFonts w:ascii="Arial Narrow" w:hAnsi="Arial Narrow"/>
          <w:sz w:val="21"/>
          <w:szCs w:val="21"/>
        </w:rPr>
      </w:pPr>
    </w:p>
    <w:p w14:paraId="33C6BE45" w14:textId="77777777" w:rsidR="00A930C6" w:rsidRDefault="00A930C6" w:rsidP="00A930C6">
      <w:pPr>
        <w:rPr>
          <w:rFonts w:ascii="Arial Narrow" w:hAnsi="Arial Narrow"/>
          <w:sz w:val="21"/>
          <w:szCs w:val="21"/>
        </w:rPr>
      </w:pPr>
    </w:p>
    <w:p w14:paraId="6A7E29B7" w14:textId="77777777" w:rsidR="00A930C6" w:rsidRDefault="00A930C6" w:rsidP="00A930C6">
      <w:pPr>
        <w:rPr>
          <w:rFonts w:ascii="Arial Narrow" w:hAnsi="Arial Narrow"/>
          <w:sz w:val="21"/>
          <w:szCs w:val="21"/>
        </w:rPr>
      </w:pPr>
    </w:p>
    <w:p w14:paraId="05134AB8" w14:textId="77777777" w:rsidR="00A930C6" w:rsidRDefault="00A930C6" w:rsidP="00A930C6">
      <w:pPr>
        <w:rPr>
          <w:rFonts w:ascii="Arial Narrow" w:hAnsi="Arial Narrow"/>
          <w:sz w:val="21"/>
          <w:szCs w:val="21"/>
        </w:rPr>
      </w:pPr>
    </w:p>
    <w:p w14:paraId="50262446" w14:textId="77777777" w:rsidR="00A930C6" w:rsidRDefault="00A930C6" w:rsidP="00A930C6">
      <w:pPr>
        <w:rPr>
          <w:rFonts w:ascii="Arial Narrow" w:hAnsi="Arial Narrow"/>
          <w:sz w:val="21"/>
          <w:szCs w:val="21"/>
        </w:rPr>
      </w:pPr>
    </w:p>
    <w:p w14:paraId="624A6A71" w14:textId="77777777" w:rsidR="00A930C6" w:rsidRDefault="00A930C6" w:rsidP="00A930C6">
      <w:pPr>
        <w:rPr>
          <w:rFonts w:ascii="Arial Narrow" w:hAnsi="Arial Narrow"/>
          <w:sz w:val="21"/>
          <w:szCs w:val="21"/>
        </w:rPr>
      </w:pPr>
    </w:p>
    <w:p w14:paraId="5BE26929" w14:textId="77777777" w:rsidR="00A930C6" w:rsidRDefault="00A930C6" w:rsidP="00A930C6">
      <w:pPr>
        <w:rPr>
          <w:rFonts w:ascii="Arial Narrow" w:hAnsi="Arial Narrow"/>
          <w:sz w:val="21"/>
          <w:szCs w:val="21"/>
        </w:rPr>
      </w:pPr>
    </w:p>
    <w:p w14:paraId="17E92A41" w14:textId="77777777" w:rsidR="00A930C6" w:rsidRDefault="00A930C6" w:rsidP="00A930C6">
      <w:pPr>
        <w:rPr>
          <w:rFonts w:ascii="Arial Narrow" w:hAnsi="Arial Narrow"/>
          <w:sz w:val="21"/>
          <w:szCs w:val="21"/>
        </w:rPr>
      </w:pPr>
    </w:p>
    <w:p w14:paraId="6706C9B7" w14:textId="77777777" w:rsidR="00A930C6" w:rsidRDefault="00A930C6" w:rsidP="00A930C6">
      <w:pPr>
        <w:rPr>
          <w:rFonts w:ascii="Arial Narrow" w:hAnsi="Arial Narrow"/>
          <w:sz w:val="21"/>
          <w:szCs w:val="21"/>
        </w:rPr>
      </w:pPr>
    </w:p>
    <w:p w14:paraId="0A7563F9" w14:textId="77777777" w:rsidR="00A930C6" w:rsidRDefault="00A930C6" w:rsidP="00A930C6">
      <w:pPr>
        <w:spacing w:after="120"/>
        <w:rPr>
          <w:rFonts w:ascii="Arial Narrow" w:hAnsi="Arial Narrow" w:cstheme="minorHAnsi"/>
          <w:b/>
          <w:iCs/>
          <w:color w:val="000000"/>
          <w:szCs w:val="24"/>
          <w:u w:val="single"/>
          <w:lang w:val="en-US"/>
        </w:rPr>
      </w:pPr>
    </w:p>
    <w:p w14:paraId="54890FE9" w14:textId="77777777" w:rsidR="00A930C6" w:rsidRDefault="00A930C6" w:rsidP="00A930C6">
      <w:pPr>
        <w:spacing w:after="120"/>
        <w:rPr>
          <w:rFonts w:ascii="Arial Narrow" w:hAnsi="Arial Narrow" w:cstheme="minorHAnsi"/>
          <w:iCs/>
          <w:color w:val="000000"/>
          <w:sz w:val="21"/>
          <w:szCs w:val="21"/>
          <w:lang w:val="en-US"/>
        </w:rPr>
      </w:pPr>
    </w:p>
    <w:p w14:paraId="29345049" w14:textId="2FD7A1D5" w:rsidR="00A930C6" w:rsidRPr="00036BE4" w:rsidRDefault="00A930C6" w:rsidP="00A930C6">
      <w:pPr>
        <w:spacing w:after="120"/>
        <w:rPr>
          <w:rFonts w:ascii="Arial Narrow" w:hAnsi="Arial Narrow" w:cstheme="minorHAnsi"/>
          <w:iCs/>
          <w:color w:val="000000"/>
          <w:sz w:val="21"/>
          <w:szCs w:val="21"/>
          <w:lang w:val="en-US"/>
        </w:rPr>
      </w:pPr>
      <w:r>
        <w:rPr>
          <w:rFonts w:ascii="Arial Narrow" w:hAnsi="Arial Narrow" w:cstheme="minorHAnsi"/>
          <w:iCs/>
          <w:color w:val="000000"/>
          <w:sz w:val="21"/>
          <w:szCs w:val="21"/>
          <w:lang w:val="en-US"/>
        </w:rPr>
        <w:t xml:space="preserve">Erica Smith was also </w:t>
      </w:r>
      <w:r w:rsidRPr="00F3723F">
        <w:rPr>
          <w:rFonts w:ascii="Arial Narrow" w:hAnsi="Arial Narrow" w:cstheme="minorHAnsi"/>
          <w:iCs/>
          <w:color w:val="000000"/>
          <w:sz w:val="21"/>
          <w:szCs w:val="21"/>
          <w:lang w:val="en-US"/>
        </w:rPr>
        <w:t>conference organiser for AVETRA’s 2020 conference</w:t>
      </w:r>
      <w:r>
        <w:rPr>
          <w:rFonts w:ascii="Arial Narrow" w:hAnsi="Arial Narrow" w:cstheme="minorHAnsi"/>
          <w:iCs/>
          <w:color w:val="000000"/>
          <w:sz w:val="21"/>
          <w:szCs w:val="21"/>
          <w:lang w:val="en-US"/>
        </w:rPr>
        <w:t>, supported by administrative assistance kindly provided by the University. The</w:t>
      </w:r>
      <w:r w:rsidRPr="00F3723F">
        <w:rPr>
          <w:rFonts w:ascii="Arial Narrow" w:hAnsi="Arial Narrow" w:cstheme="minorHAnsi"/>
          <w:iCs/>
          <w:color w:val="000000"/>
          <w:sz w:val="21"/>
          <w:szCs w:val="21"/>
          <w:lang w:val="en-US"/>
        </w:rPr>
        <w:t xml:space="preserve"> </w:t>
      </w:r>
      <w:r>
        <w:rPr>
          <w:rFonts w:ascii="Arial Narrow" w:hAnsi="Arial Narrow" w:cstheme="minorHAnsi"/>
          <w:iCs/>
          <w:color w:val="000000"/>
          <w:sz w:val="21"/>
          <w:szCs w:val="21"/>
          <w:lang w:val="en-US"/>
        </w:rPr>
        <w:t xml:space="preserve">conference </w:t>
      </w:r>
      <w:r w:rsidRPr="00F3723F">
        <w:rPr>
          <w:rFonts w:ascii="Arial Narrow" w:hAnsi="Arial Narrow" w:cstheme="minorHAnsi"/>
          <w:iCs/>
          <w:color w:val="000000"/>
          <w:sz w:val="21"/>
          <w:szCs w:val="21"/>
          <w:lang w:val="en-US"/>
        </w:rPr>
        <w:t>was to have be</w:t>
      </w:r>
      <w:r>
        <w:rPr>
          <w:rFonts w:ascii="Arial Narrow" w:hAnsi="Arial Narrow" w:cstheme="minorHAnsi"/>
          <w:iCs/>
          <w:color w:val="000000"/>
          <w:sz w:val="21"/>
          <w:szCs w:val="21"/>
          <w:lang w:val="en-US"/>
        </w:rPr>
        <w:t>en</w:t>
      </w:r>
      <w:r w:rsidRPr="00F3723F">
        <w:rPr>
          <w:rFonts w:ascii="Arial Narrow" w:hAnsi="Arial Narrow" w:cstheme="minorHAnsi"/>
          <w:iCs/>
          <w:color w:val="000000"/>
          <w:sz w:val="21"/>
          <w:szCs w:val="21"/>
          <w:lang w:val="en-US"/>
        </w:rPr>
        <w:t xml:space="preserve"> </w:t>
      </w:r>
      <w:r>
        <w:rPr>
          <w:rFonts w:ascii="Arial Narrow" w:hAnsi="Arial Narrow" w:cstheme="minorHAnsi"/>
          <w:iCs/>
          <w:color w:val="000000"/>
          <w:sz w:val="21"/>
          <w:szCs w:val="21"/>
          <w:lang w:val="en-US"/>
        </w:rPr>
        <w:t>held</w:t>
      </w:r>
      <w:r w:rsidRPr="00F3723F">
        <w:rPr>
          <w:rFonts w:ascii="Arial Narrow" w:hAnsi="Arial Narrow" w:cstheme="minorHAnsi"/>
          <w:iCs/>
          <w:color w:val="000000"/>
          <w:sz w:val="21"/>
          <w:szCs w:val="21"/>
          <w:lang w:val="en-US"/>
        </w:rPr>
        <w:t xml:space="preserve"> in Melbourne on April 23</w:t>
      </w:r>
      <w:r w:rsidRPr="00F3723F">
        <w:rPr>
          <w:rFonts w:ascii="Arial Narrow" w:hAnsi="Arial Narrow" w:cstheme="minorHAnsi"/>
          <w:iCs/>
          <w:color w:val="000000"/>
          <w:sz w:val="21"/>
          <w:szCs w:val="21"/>
          <w:vertAlign w:val="superscript"/>
          <w:lang w:val="en-US"/>
        </w:rPr>
        <w:t>rd</w:t>
      </w:r>
      <w:r w:rsidRPr="00F3723F">
        <w:rPr>
          <w:rFonts w:ascii="Arial Narrow" w:hAnsi="Arial Narrow" w:cstheme="minorHAnsi"/>
          <w:iCs/>
          <w:color w:val="000000"/>
          <w:sz w:val="21"/>
          <w:szCs w:val="21"/>
          <w:lang w:val="en-US"/>
        </w:rPr>
        <w:t>-24</w:t>
      </w:r>
      <w:r w:rsidRPr="00F3723F">
        <w:rPr>
          <w:rFonts w:ascii="Arial Narrow" w:hAnsi="Arial Narrow" w:cstheme="minorHAnsi"/>
          <w:iCs/>
          <w:color w:val="000000"/>
          <w:sz w:val="21"/>
          <w:szCs w:val="21"/>
          <w:vertAlign w:val="superscript"/>
          <w:lang w:val="en-US"/>
        </w:rPr>
        <w:t>th</w:t>
      </w:r>
      <w:r>
        <w:rPr>
          <w:rFonts w:ascii="Arial Narrow" w:hAnsi="Arial Narrow" w:cstheme="minorHAnsi"/>
          <w:iCs/>
          <w:color w:val="000000"/>
          <w:sz w:val="21"/>
          <w:szCs w:val="21"/>
          <w:lang w:val="en-US"/>
        </w:rPr>
        <w:t xml:space="preserve"> and unfortunately had to be postponed. The conference had an outstanding list of overseas and Australian keynote speakers, panel members, 60 parallel papers, many from overseas, and </w:t>
      </w:r>
      <w:r>
        <w:rPr>
          <w:rFonts w:ascii="Arial Narrow" w:hAnsi="Arial Narrow" w:cstheme="minorHAnsi"/>
          <w:iCs/>
          <w:color w:val="000000"/>
          <w:sz w:val="21"/>
          <w:szCs w:val="21"/>
          <w:lang w:val="en-US"/>
        </w:rPr>
        <w:t>high-profile sponsors. The AVETRA Executive Committee will make a decision in early August about whether the conference can be held later this year or whether it will need to be postponed until next April. An announcement will be made on A</w:t>
      </w:r>
      <w:r w:rsidR="00DD5B8D">
        <w:rPr>
          <w:rFonts w:ascii="Arial Narrow" w:hAnsi="Arial Narrow" w:cstheme="minorHAnsi"/>
          <w:iCs/>
          <w:color w:val="000000"/>
          <w:sz w:val="21"/>
          <w:szCs w:val="21"/>
          <w:lang w:val="en-US"/>
        </w:rPr>
        <w:t>ugust</w:t>
      </w:r>
      <w:bookmarkStart w:id="0" w:name="_GoBack"/>
      <w:bookmarkEnd w:id="0"/>
      <w:r>
        <w:rPr>
          <w:rFonts w:ascii="Arial Narrow" w:hAnsi="Arial Narrow" w:cstheme="minorHAnsi"/>
          <w:iCs/>
          <w:color w:val="000000"/>
          <w:sz w:val="21"/>
          <w:szCs w:val="21"/>
          <w:lang w:val="en-US"/>
        </w:rPr>
        <w:t xml:space="preserve"> 10</w:t>
      </w:r>
      <w:r w:rsidRPr="00036BE4">
        <w:rPr>
          <w:rFonts w:ascii="Arial Narrow" w:hAnsi="Arial Narrow" w:cstheme="minorHAnsi"/>
          <w:iCs/>
          <w:color w:val="000000"/>
          <w:sz w:val="21"/>
          <w:szCs w:val="21"/>
          <w:vertAlign w:val="superscript"/>
          <w:lang w:val="en-US"/>
        </w:rPr>
        <w:t>th</w:t>
      </w:r>
      <w:r>
        <w:rPr>
          <w:rFonts w:ascii="Arial Narrow" w:hAnsi="Arial Narrow" w:cstheme="minorHAnsi"/>
          <w:iCs/>
          <w:color w:val="000000"/>
          <w:sz w:val="21"/>
          <w:szCs w:val="21"/>
          <w:lang w:val="en-US"/>
        </w:rPr>
        <w:t xml:space="preserve">. The details of the conference can be seen at </w:t>
      </w:r>
      <w:hyperlink r:id="rId47" w:history="1">
        <w:r w:rsidRPr="00CF00EB">
          <w:rPr>
            <w:rStyle w:val="Hyperlink"/>
            <w:rFonts w:ascii="Arial Narrow" w:hAnsi="Arial Narrow" w:cstheme="minorHAnsi"/>
            <w:iCs/>
            <w:sz w:val="18"/>
            <w:szCs w:val="18"/>
            <w:lang w:val="en-US"/>
          </w:rPr>
          <w:t>https://www.avetra.org.au/pages/avetra-annual-conference.html</w:t>
        </w:r>
      </w:hyperlink>
      <w:r>
        <w:rPr>
          <w:rFonts w:ascii="Arial Narrow" w:hAnsi="Arial Narrow" w:cstheme="minorHAnsi"/>
          <w:iCs/>
          <w:color w:val="000000"/>
          <w:sz w:val="21"/>
          <w:szCs w:val="21"/>
          <w:lang w:val="en-US"/>
        </w:rPr>
        <w:t xml:space="preserve">  </w:t>
      </w:r>
      <w:r w:rsidRPr="00036BE4">
        <w:rPr>
          <w:rFonts w:ascii="Arial Narrow" w:hAnsi="Arial Narrow" w:cstheme="minorHAnsi"/>
          <w:iCs/>
          <w:color w:val="000000"/>
          <w:sz w:val="21"/>
          <w:szCs w:val="21"/>
          <w:lang w:val="en-US"/>
        </w:rPr>
        <w:t xml:space="preserve">The new date will be posted at this location. </w:t>
      </w:r>
    </w:p>
    <w:p w14:paraId="07D53160" w14:textId="3ABEA3F0" w:rsidR="00A930C6" w:rsidRDefault="00A930C6" w:rsidP="00BE4E58">
      <w:pPr>
        <w:spacing w:after="120"/>
        <w:rPr>
          <w:rFonts w:ascii="Arial Narrow" w:hAnsi="Arial Narrow"/>
          <w:sz w:val="21"/>
          <w:szCs w:val="21"/>
        </w:rPr>
        <w:sectPr w:rsidR="00A930C6" w:rsidSect="00FE6980">
          <w:type w:val="continuous"/>
          <w:pgSz w:w="11906" w:h="16838"/>
          <w:pgMar w:top="1021" w:right="907" w:bottom="1021" w:left="907" w:header="720" w:footer="720" w:gutter="0"/>
          <w:cols w:num="2" w:space="639"/>
        </w:sectPr>
      </w:pPr>
      <w:r>
        <w:rPr>
          <w:rFonts w:ascii="Arial Narrow" w:hAnsi="Arial Narrow"/>
          <w:sz w:val="21"/>
          <w:szCs w:val="21"/>
        </w:rPr>
        <w:t xml:space="preserve">AVETRA’s forthcoming webinar series is listed on the following page. </w:t>
      </w:r>
    </w:p>
    <w:p w14:paraId="1E354A13" w14:textId="77777777" w:rsidR="00A52722" w:rsidRDefault="00A52722" w:rsidP="00A52722">
      <w:pPr>
        <w:spacing w:before="100" w:beforeAutospacing="1" w:after="120"/>
        <w:jc w:val="center"/>
        <w:rPr>
          <w:b/>
          <w:bCs/>
          <w:szCs w:val="24"/>
        </w:rPr>
      </w:pPr>
      <w:r>
        <w:rPr>
          <w:rFonts w:ascii="Arial Narrow" w:hAnsi="Arial Narrow" w:cstheme="minorHAnsi"/>
          <w:noProof/>
          <w:color w:val="000000"/>
          <w:sz w:val="21"/>
          <w:szCs w:val="21"/>
        </w:rPr>
        <w:lastRenderedPageBreak/>
        <w:drawing>
          <wp:anchor distT="0" distB="0" distL="114300" distR="114300" simplePos="0" relativeHeight="251700736" behindDoc="0" locked="0" layoutInCell="1" allowOverlap="1" wp14:anchorId="69F6230F" wp14:editId="22ABF17C">
            <wp:simplePos x="0" y="0"/>
            <wp:positionH relativeFrom="margin">
              <wp:align>center</wp:align>
            </wp:positionH>
            <wp:positionV relativeFrom="paragraph">
              <wp:posOffset>-558800</wp:posOffset>
            </wp:positionV>
            <wp:extent cx="1990725" cy="923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anchor>
        </w:drawing>
      </w:r>
    </w:p>
    <w:p w14:paraId="7D67726C" w14:textId="77777777" w:rsidR="00A52722" w:rsidRDefault="00A52722" w:rsidP="00A52722">
      <w:pPr>
        <w:spacing w:before="100" w:beforeAutospacing="1" w:after="120"/>
        <w:jc w:val="center"/>
        <w:rPr>
          <w:rFonts w:asciiTheme="minorHAnsi" w:hAnsiTheme="minorHAnsi"/>
          <w:b/>
          <w:bCs/>
          <w:szCs w:val="24"/>
        </w:rPr>
      </w:pPr>
      <w:r>
        <w:rPr>
          <w:b/>
          <w:bCs/>
          <w:szCs w:val="24"/>
        </w:rPr>
        <w:t>A</w:t>
      </w:r>
      <w:r w:rsidRPr="00653DFC">
        <w:rPr>
          <w:rFonts w:asciiTheme="minorHAnsi" w:hAnsiTheme="minorHAnsi"/>
          <w:b/>
          <w:bCs/>
          <w:szCs w:val="24"/>
        </w:rPr>
        <w:t>ustralasian Vocational Education and Training Research Association</w:t>
      </w:r>
      <w:r>
        <w:rPr>
          <w:rFonts w:asciiTheme="minorHAnsi" w:hAnsiTheme="minorHAnsi"/>
          <w:b/>
          <w:bCs/>
          <w:szCs w:val="24"/>
        </w:rPr>
        <w:t xml:space="preserve"> (AVETRA)</w:t>
      </w:r>
    </w:p>
    <w:p w14:paraId="049D89EE" w14:textId="77777777" w:rsidR="00A52722" w:rsidRPr="00E42AF4" w:rsidRDefault="00A52722" w:rsidP="00A52722">
      <w:pPr>
        <w:spacing w:after="120"/>
        <w:jc w:val="center"/>
        <w:rPr>
          <w:rFonts w:asciiTheme="minorHAnsi" w:hAnsiTheme="minorHAnsi"/>
          <w:b/>
          <w:bCs/>
          <w:sz w:val="32"/>
          <w:szCs w:val="32"/>
        </w:rPr>
      </w:pPr>
      <w:r w:rsidRPr="00E42AF4">
        <w:rPr>
          <w:rFonts w:asciiTheme="minorHAnsi" w:hAnsiTheme="minorHAnsi"/>
          <w:b/>
          <w:bCs/>
          <w:sz w:val="32"/>
          <w:szCs w:val="32"/>
        </w:rPr>
        <w:t xml:space="preserve">EARLY CAREER &amp; EMERGING VET RESEARCHER </w:t>
      </w:r>
    </w:p>
    <w:p w14:paraId="2AC12A22" w14:textId="77777777" w:rsidR="00A52722" w:rsidRDefault="00A52722" w:rsidP="00A52722">
      <w:pPr>
        <w:spacing w:after="120"/>
        <w:jc w:val="center"/>
        <w:outlineLvl w:val="1"/>
        <w:rPr>
          <w:rFonts w:asciiTheme="minorHAnsi" w:hAnsiTheme="minorHAnsi"/>
          <w:b/>
          <w:bCs/>
          <w:szCs w:val="24"/>
        </w:rPr>
      </w:pPr>
      <w:r w:rsidRPr="00653DFC">
        <w:rPr>
          <w:rFonts w:asciiTheme="minorHAnsi" w:hAnsiTheme="minorHAnsi"/>
          <w:b/>
          <w:bCs/>
          <w:szCs w:val="24"/>
        </w:rPr>
        <w:t>Webinar Series</w:t>
      </w:r>
    </w:p>
    <w:p w14:paraId="4F7A1672" w14:textId="77777777" w:rsidR="00A52722" w:rsidRPr="00653DFC" w:rsidRDefault="00A52722" w:rsidP="00A52722">
      <w:pPr>
        <w:jc w:val="center"/>
        <w:outlineLvl w:val="1"/>
        <w:rPr>
          <w:sz w:val="22"/>
          <w:szCs w:val="22"/>
        </w:rPr>
      </w:pPr>
      <w:r w:rsidRPr="00653DFC">
        <w:rPr>
          <w:rFonts w:asciiTheme="minorHAnsi" w:hAnsiTheme="minorHAnsi"/>
          <w:sz w:val="22"/>
          <w:szCs w:val="22"/>
        </w:rPr>
        <w:t>As Australia’s peak national VET research association, AVETRA plays an important role in connecting early career and emerging VET researchers with peers and mentors. In 2020, we are excited to announce a new webinar series, aimed at connecting our membership from across Australia and providing an opportunity for engaging with key VET issues and researcher capability development.</w:t>
      </w:r>
    </w:p>
    <w:p w14:paraId="19BBE0D1" w14:textId="77777777" w:rsidR="00A52722" w:rsidRPr="00653DFC" w:rsidRDefault="00A52722" w:rsidP="00A52722">
      <w:pPr>
        <w:spacing w:after="120"/>
        <w:jc w:val="center"/>
        <w:rPr>
          <w:rFonts w:asciiTheme="minorHAnsi" w:hAnsiTheme="minorHAnsi"/>
          <w:szCs w:val="24"/>
        </w:rPr>
      </w:pPr>
      <w:r w:rsidRPr="00653DFC">
        <w:rPr>
          <w:rFonts w:asciiTheme="minorHAnsi" w:hAnsiTheme="minorHAnsi"/>
          <w:b/>
          <w:bCs/>
          <w:szCs w:val="24"/>
        </w:rPr>
        <w:t>2020 Researcher Development Series</w:t>
      </w:r>
    </w:p>
    <w:p w14:paraId="57AC7DC1" w14:textId="77777777" w:rsidR="00A52722" w:rsidRDefault="00A52722" w:rsidP="00A52722">
      <w:pPr>
        <w:jc w:val="center"/>
        <w:rPr>
          <w:rFonts w:asciiTheme="minorHAnsi" w:hAnsiTheme="minorHAnsi"/>
          <w:sz w:val="22"/>
          <w:szCs w:val="22"/>
        </w:rPr>
      </w:pPr>
      <w:r w:rsidRPr="00653DFC">
        <w:rPr>
          <w:rFonts w:asciiTheme="minorHAnsi" w:hAnsiTheme="minorHAnsi"/>
          <w:sz w:val="22"/>
          <w:szCs w:val="22"/>
        </w:rPr>
        <w:t>This webinar series focuses on building researcher capacity and offers an opportunity for early career, emerging and practitioner researchers to strengthen their understanding of the research process. For participants with a research idea in mind, the series offers an opportunity to grow a small-scale research project from conception through to dissemination, through each stage of the research cycle. Each session will be facilitated by a team of experienced VET researchers and include</w:t>
      </w:r>
      <w:r>
        <w:rPr>
          <w:rFonts w:asciiTheme="minorHAnsi" w:hAnsiTheme="minorHAnsi"/>
          <w:sz w:val="22"/>
          <w:szCs w:val="22"/>
        </w:rPr>
        <w:t>s</w:t>
      </w:r>
      <w:r w:rsidRPr="00653DFC">
        <w:rPr>
          <w:rFonts w:asciiTheme="minorHAnsi" w:hAnsiTheme="minorHAnsi"/>
          <w:sz w:val="22"/>
          <w:szCs w:val="22"/>
        </w:rPr>
        <w:t xml:space="preserve"> input from AVETRA’s expert researcher network.</w:t>
      </w:r>
    </w:p>
    <w:p w14:paraId="0F612810" w14:textId="77777777" w:rsidR="00A52722" w:rsidRPr="00653DFC" w:rsidRDefault="00A52722" w:rsidP="00A52722">
      <w:pPr>
        <w:jc w:val="center"/>
        <w:rPr>
          <w:rFonts w:asciiTheme="minorHAnsi" w:hAnsiTheme="minorHAnsi"/>
          <w:sz w:val="22"/>
          <w:szCs w:val="22"/>
        </w:rPr>
      </w:pPr>
    </w:p>
    <w:tbl>
      <w:tblPr>
        <w:tblW w:w="9064" w:type="dxa"/>
        <w:tblCellSpacing w:w="0" w:type="dxa"/>
        <w:tblBorders>
          <w:top w:val="outset" w:sz="6" w:space="0" w:color="auto"/>
          <w:left w:val="outset" w:sz="6" w:space="0" w:color="auto"/>
          <w:bottom w:val="outset" w:sz="6" w:space="0" w:color="auto"/>
          <w:right w:val="outset" w:sz="6" w:space="0" w:color="auto"/>
        </w:tblBorders>
        <w:tblCellMar>
          <w:left w:w="450" w:type="dxa"/>
          <w:right w:w="0" w:type="dxa"/>
        </w:tblCellMar>
        <w:tblLook w:val="04A0" w:firstRow="1" w:lastRow="0" w:firstColumn="1" w:lastColumn="0" w:noHBand="0" w:noVBand="1"/>
      </w:tblPr>
      <w:tblGrid>
        <w:gridCol w:w="1999"/>
        <w:gridCol w:w="4537"/>
        <w:gridCol w:w="2528"/>
      </w:tblGrid>
      <w:tr w:rsidR="00A52722" w:rsidRPr="00653DFC" w14:paraId="1F4269F5" w14:textId="77777777" w:rsidTr="006A3C83">
        <w:trPr>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14:paraId="1D4AA436" w14:textId="77777777" w:rsidR="00A52722" w:rsidRPr="00653DFC" w:rsidRDefault="00A52722" w:rsidP="006A3C83">
            <w:pPr>
              <w:spacing w:before="100" w:beforeAutospacing="1" w:after="100" w:afterAutospacing="1"/>
              <w:jc w:val="center"/>
              <w:rPr>
                <w:rFonts w:asciiTheme="minorHAnsi" w:hAnsiTheme="minorHAnsi"/>
                <w:sz w:val="22"/>
                <w:szCs w:val="22"/>
              </w:rPr>
            </w:pPr>
            <w:r w:rsidRPr="00653DFC">
              <w:rPr>
                <w:rFonts w:asciiTheme="minorHAnsi" w:hAnsiTheme="minorHAnsi"/>
                <w:b/>
                <w:bCs/>
                <w:sz w:val="22"/>
                <w:szCs w:val="22"/>
              </w:rPr>
              <w:t> Webinar</w:t>
            </w:r>
          </w:p>
        </w:tc>
        <w:tc>
          <w:tcPr>
            <w:tcW w:w="4537" w:type="dxa"/>
            <w:tcBorders>
              <w:top w:val="outset" w:sz="6" w:space="0" w:color="auto"/>
              <w:left w:val="outset" w:sz="6" w:space="0" w:color="auto"/>
              <w:bottom w:val="outset" w:sz="6" w:space="0" w:color="auto"/>
              <w:right w:val="outset" w:sz="6" w:space="0" w:color="auto"/>
            </w:tcBorders>
            <w:vAlign w:val="center"/>
            <w:hideMark/>
          </w:tcPr>
          <w:p w14:paraId="538A8083" w14:textId="77777777" w:rsidR="00A52722" w:rsidRPr="00653DFC" w:rsidRDefault="00A52722" w:rsidP="006A3C83">
            <w:pPr>
              <w:spacing w:before="100" w:beforeAutospacing="1" w:after="100" w:afterAutospacing="1"/>
              <w:jc w:val="center"/>
              <w:rPr>
                <w:rFonts w:asciiTheme="minorHAnsi" w:hAnsiTheme="minorHAnsi"/>
                <w:sz w:val="22"/>
                <w:szCs w:val="22"/>
              </w:rPr>
            </w:pPr>
            <w:r w:rsidRPr="00653DFC">
              <w:rPr>
                <w:rFonts w:asciiTheme="minorHAnsi" w:hAnsiTheme="minorHAnsi"/>
                <w:b/>
                <w:bCs/>
                <w:sz w:val="22"/>
                <w:szCs w:val="22"/>
              </w:rPr>
              <w:t>Topic</w:t>
            </w:r>
          </w:p>
        </w:tc>
        <w:tc>
          <w:tcPr>
            <w:tcW w:w="2528" w:type="dxa"/>
            <w:tcBorders>
              <w:top w:val="outset" w:sz="6" w:space="0" w:color="auto"/>
              <w:left w:val="outset" w:sz="6" w:space="0" w:color="auto"/>
              <w:bottom w:val="outset" w:sz="6" w:space="0" w:color="auto"/>
              <w:right w:val="outset" w:sz="6" w:space="0" w:color="auto"/>
            </w:tcBorders>
            <w:vAlign w:val="center"/>
            <w:hideMark/>
          </w:tcPr>
          <w:p w14:paraId="0370F3B7" w14:textId="77777777" w:rsidR="00A52722" w:rsidRPr="00653DFC" w:rsidRDefault="00A52722" w:rsidP="006A3C83">
            <w:pPr>
              <w:spacing w:before="100" w:beforeAutospacing="1" w:after="100" w:afterAutospacing="1"/>
              <w:jc w:val="center"/>
              <w:rPr>
                <w:rFonts w:asciiTheme="minorHAnsi" w:hAnsiTheme="minorHAnsi"/>
                <w:sz w:val="22"/>
                <w:szCs w:val="22"/>
              </w:rPr>
            </w:pPr>
            <w:r w:rsidRPr="00653DFC">
              <w:rPr>
                <w:rFonts w:asciiTheme="minorHAnsi" w:hAnsiTheme="minorHAnsi"/>
                <w:b/>
                <w:bCs/>
                <w:sz w:val="22"/>
                <w:szCs w:val="22"/>
              </w:rPr>
              <w:t>Date</w:t>
            </w:r>
          </w:p>
        </w:tc>
      </w:tr>
      <w:tr w:rsidR="00A52722" w:rsidRPr="00653DFC" w14:paraId="10F1A615" w14:textId="77777777" w:rsidTr="006A3C83">
        <w:trPr>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14:paraId="51E79180"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sz w:val="22"/>
                <w:szCs w:val="22"/>
              </w:rPr>
              <w:t>Webinar 1</w:t>
            </w:r>
          </w:p>
        </w:tc>
        <w:tc>
          <w:tcPr>
            <w:tcW w:w="4537" w:type="dxa"/>
            <w:tcBorders>
              <w:top w:val="outset" w:sz="6" w:space="0" w:color="auto"/>
              <w:left w:val="outset" w:sz="6" w:space="0" w:color="auto"/>
              <w:bottom w:val="outset" w:sz="6" w:space="0" w:color="auto"/>
              <w:right w:val="outset" w:sz="6" w:space="0" w:color="auto"/>
            </w:tcBorders>
            <w:vAlign w:val="center"/>
            <w:hideMark/>
          </w:tcPr>
          <w:p w14:paraId="3BC5CFDD"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b/>
                <w:bCs/>
                <w:sz w:val="22"/>
                <w:szCs w:val="22"/>
              </w:rPr>
              <w:t>The role of research for VET practice and policy</w:t>
            </w:r>
          </w:p>
        </w:tc>
        <w:tc>
          <w:tcPr>
            <w:tcW w:w="2528" w:type="dxa"/>
            <w:tcBorders>
              <w:top w:val="outset" w:sz="6" w:space="0" w:color="auto"/>
              <w:left w:val="outset" w:sz="6" w:space="0" w:color="auto"/>
              <w:bottom w:val="outset" w:sz="6" w:space="0" w:color="auto"/>
              <w:right w:val="outset" w:sz="6" w:space="0" w:color="auto"/>
            </w:tcBorders>
            <w:vAlign w:val="center"/>
            <w:hideMark/>
          </w:tcPr>
          <w:p w14:paraId="2EC42E7F"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1pm-2pm Friday</w:t>
            </w:r>
          </w:p>
          <w:p w14:paraId="3738967A"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June 12</w:t>
            </w:r>
            <w:r w:rsidRPr="00FD27DF">
              <w:rPr>
                <w:rFonts w:asciiTheme="minorHAnsi" w:hAnsiTheme="minorHAnsi" w:cstheme="minorHAnsi"/>
                <w:sz w:val="22"/>
                <w:szCs w:val="22"/>
                <w:vertAlign w:val="superscript"/>
              </w:rPr>
              <w:t>th</w:t>
            </w:r>
            <w:r w:rsidRPr="00FD27DF">
              <w:rPr>
                <w:rFonts w:asciiTheme="minorHAnsi" w:hAnsiTheme="minorHAnsi" w:cstheme="minorHAnsi"/>
                <w:sz w:val="22"/>
                <w:szCs w:val="22"/>
              </w:rPr>
              <w:t xml:space="preserve"> 2020</w:t>
            </w:r>
          </w:p>
        </w:tc>
      </w:tr>
      <w:tr w:rsidR="00A52722" w:rsidRPr="00653DFC" w14:paraId="1B17FC93" w14:textId="77777777" w:rsidTr="006A3C83">
        <w:trPr>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14:paraId="217D2C5A"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sz w:val="22"/>
                <w:szCs w:val="22"/>
              </w:rPr>
              <w:t>Webinar 2</w:t>
            </w:r>
          </w:p>
        </w:tc>
        <w:tc>
          <w:tcPr>
            <w:tcW w:w="4537" w:type="dxa"/>
            <w:tcBorders>
              <w:top w:val="outset" w:sz="6" w:space="0" w:color="auto"/>
              <w:left w:val="outset" w:sz="6" w:space="0" w:color="auto"/>
              <w:bottom w:val="outset" w:sz="6" w:space="0" w:color="auto"/>
              <w:right w:val="outset" w:sz="6" w:space="0" w:color="auto"/>
            </w:tcBorders>
            <w:vAlign w:val="center"/>
            <w:hideMark/>
          </w:tcPr>
          <w:p w14:paraId="5A1B3F6D"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b/>
                <w:bCs/>
                <w:sz w:val="22"/>
                <w:szCs w:val="22"/>
              </w:rPr>
              <w:t>Getting started with your VET research idea</w:t>
            </w:r>
          </w:p>
        </w:tc>
        <w:tc>
          <w:tcPr>
            <w:tcW w:w="2528" w:type="dxa"/>
            <w:tcBorders>
              <w:top w:val="outset" w:sz="6" w:space="0" w:color="auto"/>
              <w:left w:val="outset" w:sz="6" w:space="0" w:color="auto"/>
              <w:bottom w:val="outset" w:sz="6" w:space="0" w:color="auto"/>
              <w:right w:val="outset" w:sz="6" w:space="0" w:color="auto"/>
            </w:tcBorders>
            <w:vAlign w:val="center"/>
            <w:hideMark/>
          </w:tcPr>
          <w:p w14:paraId="625D246B"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1pm-2pm Friday</w:t>
            </w:r>
          </w:p>
          <w:p w14:paraId="2A4B0553"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July 10th 2020</w:t>
            </w:r>
          </w:p>
        </w:tc>
      </w:tr>
      <w:tr w:rsidR="00A52722" w:rsidRPr="00653DFC" w14:paraId="2E67D670" w14:textId="77777777" w:rsidTr="006A3C83">
        <w:trPr>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14:paraId="02414875"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sz w:val="22"/>
                <w:szCs w:val="22"/>
              </w:rPr>
              <w:t>Webinar 3</w:t>
            </w:r>
          </w:p>
        </w:tc>
        <w:tc>
          <w:tcPr>
            <w:tcW w:w="4537" w:type="dxa"/>
            <w:tcBorders>
              <w:top w:val="outset" w:sz="6" w:space="0" w:color="auto"/>
              <w:left w:val="outset" w:sz="6" w:space="0" w:color="auto"/>
              <w:bottom w:val="outset" w:sz="6" w:space="0" w:color="auto"/>
              <w:right w:val="outset" w:sz="6" w:space="0" w:color="auto"/>
            </w:tcBorders>
            <w:vAlign w:val="center"/>
            <w:hideMark/>
          </w:tcPr>
          <w:p w14:paraId="1D8554B2"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b/>
                <w:bCs/>
                <w:sz w:val="22"/>
                <w:szCs w:val="22"/>
              </w:rPr>
              <w:t>Designing a question for your VET research</w:t>
            </w:r>
          </w:p>
        </w:tc>
        <w:tc>
          <w:tcPr>
            <w:tcW w:w="2528" w:type="dxa"/>
            <w:tcBorders>
              <w:top w:val="outset" w:sz="6" w:space="0" w:color="auto"/>
              <w:left w:val="outset" w:sz="6" w:space="0" w:color="auto"/>
              <w:bottom w:val="outset" w:sz="6" w:space="0" w:color="auto"/>
              <w:right w:val="outset" w:sz="6" w:space="0" w:color="auto"/>
            </w:tcBorders>
            <w:vAlign w:val="center"/>
            <w:hideMark/>
          </w:tcPr>
          <w:p w14:paraId="1F0F003E"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1pm-2pm Friday</w:t>
            </w:r>
          </w:p>
          <w:p w14:paraId="1D891142"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August 14th 2020</w:t>
            </w:r>
          </w:p>
        </w:tc>
      </w:tr>
      <w:tr w:rsidR="00A52722" w:rsidRPr="00653DFC" w14:paraId="6268BDF0" w14:textId="77777777" w:rsidTr="006A3C83">
        <w:trPr>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14:paraId="609A48C6"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sz w:val="22"/>
                <w:szCs w:val="22"/>
              </w:rPr>
              <w:t>Webinar 4</w:t>
            </w:r>
          </w:p>
        </w:tc>
        <w:tc>
          <w:tcPr>
            <w:tcW w:w="4537" w:type="dxa"/>
            <w:tcBorders>
              <w:top w:val="outset" w:sz="6" w:space="0" w:color="auto"/>
              <w:left w:val="outset" w:sz="6" w:space="0" w:color="auto"/>
              <w:bottom w:val="outset" w:sz="6" w:space="0" w:color="auto"/>
              <w:right w:val="outset" w:sz="6" w:space="0" w:color="auto"/>
            </w:tcBorders>
            <w:vAlign w:val="center"/>
            <w:hideMark/>
          </w:tcPr>
          <w:p w14:paraId="19E6B5B7"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b/>
                <w:bCs/>
                <w:sz w:val="22"/>
                <w:szCs w:val="22"/>
              </w:rPr>
              <w:t>Thinking about your research contexts</w:t>
            </w:r>
          </w:p>
        </w:tc>
        <w:tc>
          <w:tcPr>
            <w:tcW w:w="2528" w:type="dxa"/>
            <w:tcBorders>
              <w:top w:val="outset" w:sz="6" w:space="0" w:color="auto"/>
              <w:left w:val="outset" w:sz="6" w:space="0" w:color="auto"/>
              <w:bottom w:val="outset" w:sz="6" w:space="0" w:color="auto"/>
              <w:right w:val="outset" w:sz="6" w:space="0" w:color="auto"/>
            </w:tcBorders>
            <w:vAlign w:val="center"/>
            <w:hideMark/>
          </w:tcPr>
          <w:p w14:paraId="42D5E288"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1pm-2pm Friday</w:t>
            </w:r>
          </w:p>
          <w:p w14:paraId="226045F6"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September 18th 2020</w:t>
            </w:r>
          </w:p>
        </w:tc>
      </w:tr>
      <w:tr w:rsidR="00A52722" w:rsidRPr="00653DFC" w14:paraId="35B06BE4" w14:textId="77777777" w:rsidTr="006A3C83">
        <w:trPr>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14:paraId="674B9CA4"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sz w:val="22"/>
                <w:szCs w:val="22"/>
              </w:rPr>
              <w:t>Webinar 5</w:t>
            </w:r>
          </w:p>
        </w:tc>
        <w:tc>
          <w:tcPr>
            <w:tcW w:w="4537" w:type="dxa"/>
            <w:tcBorders>
              <w:top w:val="outset" w:sz="6" w:space="0" w:color="auto"/>
              <w:left w:val="outset" w:sz="6" w:space="0" w:color="auto"/>
              <w:bottom w:val="outset" w:sz="6" w:space="0" w:color="auto"/>
              <w:right w:val="outset" w:sz="6" w:space="0" w:color="auto"/>
            </w:tcBorders>
            <w:vAlign w:val="center"/>
            <w:hideMark/>
          </w:tcPr>
          <w:p w14:paraId="5AC53477"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b/>
                <w:bCs/>
                <w:sz w:val="22"/>
                <w:szCs w:val="22"/>
              </w:rPr>
              <w:t>Collecting and analysing empirical data for your VET research</w:t>
            </w:r>
          </w:p>
        </w:tc>
        <w:tc>
          <w:tcPr>
            <w:tcW w:w="2528" w:type="dxa"/>
            <w:tcBorders>
              <w:top w:val="outset" w:sz="6" w:space="0" w:color="auto"/>
              <w:left w:val="outset" w:sz="6" w:space="0" w:color="auto"/>
              <w:bottom w:val="outset" w:sz="6" w:space="0" w:color="auto"/>
              <w:right w:val="outset" w:sz="6" w:space="0" w:color="auto"/>
            </w:tcBorders>
            <w:vAlign w:val="center"/>
            <w:hideMark/>
          </w:tcPr>
          <w:p w14:paraId="5A7AA0DB"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1pm-2pm Friday</w:t>
            </w:r>
          </w:p>
          <w:p w14:paraId="2D79D36B"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October 16th 2020</w:t>
            </w:r>
          </w:p>
        </w:tc>
      </w:tr>
      <w:tr w:rsidR="00A52722" w:rsidRPr="00653DFC" w14:paraId="77A515BB" w14:textId="77777777" w:rsidTr="006A3C83">
        <w:trPr>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14:paraId="4C27D043"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sz w:val="22"/>
                <w:szCs w:val="22"/>
              </w:rPr>
              <w:t>Webinar 6</w:t>
            </w:r>
          </w:p>
        </w:tc>
        <w:tc>
          <w:tcPr>
            <w:tcW w:w="4537" w:type="dxa"/>
            <w:tcBorders>
              <w:top w:val="outset" w:sz="6" w:space="0" w:color="auto"/>
              <w:left w:val="outset" w:sz="6" w:space="0" w:color="auto"/>
              <w:bottom w:val="outset" w:sz="6" w:space="0" w:color="auto"/>
              <w:right w:val="outset" w:sz="6" w:space="0" w:color="auto"/>
            </w:tcBorders>
            <w:vAlign w:val="center"/>
            <w:hideMark/>
          </w:tcPr>
          <w:p w14:paraId="2E6D6A4A"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b/>
                <w:bCs/>
                <w:sz w:val="22"/>
                <w:szCs w:val="22"/>
              </w:rPr>
              <w:t>Accessing and using secondary and public data</w:t>
            </w:r>
          </w:p>
        </w:tc>
        <w:tc>
          <w:tcPr>
            <w:tcW w:w="2528" w:type="dxa"/>
            <w:tcBorders>
              <w:top w:val="outset" w:sz="6" w:space="0" w:color="auto"/>
              <w:left w:val="outset" w:sz="6" w:space="0" w:color="auto"/>
              <w:bottom w:val="outset" w:sz="6" w:space="0" w:color="auto"/>
              <w:right w:val="outset" w:sz="6" w:space="0" w:color="auto"/>
            </w:tcBorders>
            <w:vAlign w:val="center"/>
            <w:hideMark/>
          </w:tcPr>
          <w:p w14:paraId="36936B74"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1pm-2pm Friday</w:t>
            </w:r>
          </w:p>
          <w:p w14:paraId="508E216C"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November 13th 2020</w:t>
            </w:r>
          </w:p>
        </w:tc>
      </w:tr>
      <w:tr w:rsidR="00A52722" w:rsidRPr="00653DFC" w14:paraId="644B783E" w14:textId="77777777" w:rsidTr="006A3C83">
        <w:trPr>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14:paraId="133F9D8C"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sz w:val="22"/>
                <w:szCs w:val="22"/>
              </w:rPr>
              <w:t>Webinar 7</w:t>
            </w:r>
          </w:p>
        </w:tc>
        <w:tc>
          <w:tcPr>
            <w:tcW w:w="4537" w:type="dxa"/>
            <w:tcBorders>
              <w:top w:val="outset" w:sz="6" w:space="0" w:color="auto"/>
              <w:left w:val="outset" w:sz="6" w:space="0" w:color="auto"/>
              <w:bottom w:val="outset" w:sz="6" w:space="0" w:color="auto"/>
              <w:right w:val="outset" w:sz="6" w:space="0" w:color="auto"/>
            </w:tcBorders>
            <w:vAlign w:val="center"/>
            <w:hideMark/>
          </w:tcPr>
          <w:p w14:paraId="0A8BCC05"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b/>
                <w:bCs/>
                <w:sz w:val="22"/>
                <w:szCs w:val="22"/>
              </w:rPr>
              <w:t>Understanding the ethics of doing research with humans</w:t>
            </w:r>
          </w:p>
        </w:tc>
        <w:tc>
          <w:tcPr>
            <w:tcW w:w="2528" w:type="dxa"/>
            <w:tcBorders>
              <w:top w:val="outset" w:sz="6" w:space="0" w:color="auto"/>
              <w:left w:val="outset" w:sz="6" w:space="0" w:color="auto"/>
              <w:bottom w:val="outset" w:sz="6" w:space="0" w:color="auto"/>
              <w:right w:val="outset" w:sz="6" w:space="0" w:color="auto"/>
            </w:tcBorders>
            <w:vAlign w:val="center"/>
            <w:hideMark/>
          </w:tcPr>
          <w:p w14:paraId="301E8C39"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1pm-2pm Friday</w:t>
            </w:r>
          </w:p>
          <w:p w14:paraId="1EF62739"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February 12th 2021</w:t>
            </w:r>
          </w:p>
        </w:tc>
      </w:tr>
      <w:tr w:rsidR="00A52722" w:rsidRPr="00653DFC" w14:paraId="5DA761B6" w14:textId="77777777" w:rsidTr="006A3C83">
        <w:trPr>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14:paraId="3E50C7C1"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sz w:val="22"/>
                <w:szCs w:val="22"/>
              </w:rPr>
              <w:t>Webinar 8</w:t>
            </w:r>
          </w:p>
        </w:tc>
        <w:tc>
          <w:tcPr>
            <w:tcW w:w="4537" w:type="dxa"/>
            <w:tcBorders>
              <w:top w:val="outset" w:sz="6" w:space="0" w:color="auto"/>
              <w:left w:val="outset" w:sz="6" w:space="0" w:color="auto"/>
              <w:bottom w:val="outset" w:sz="6" w:space="0" w:color="auto"/>
              <w:right w:val="outset" w:sz="6" w:space="0" w:color="auto"/>
            </w:tcBorders>
            <w:vAlign w:val="center"/>
            <w:hideMark/>
          </w:tcPr>
          <w:p w14:paraId="3C0BF9CD" w14:textId="77777777" w:rsidR="00A52722" w:rsidRPr="00FD27DF" w:rsidRDefault="00A52722" w:rsidP="006A3C83">
            <w:pPr>
              <w:spacing w:before="100" w:beforeAutospacing="1" w:after="100" w:afterAutospacing="1"/>
              <w:jc w:val="center"/>
              <w:rPr>
                <w:rFonts w:asciiTheme="minorHAnsi" w:hAnsiTheme="minorHAnsi" w:cstheme="minorHAnsi"/>
                <w:sz w:val="22"/>
                <w:szCs w:val="22"/>
              </w:rPr>
            </w:pPr>
            <w:r w:rsidRPr="00FD27DF">
              <w:rPr>
                <w:rFonts w:asciiTheme="minorHAnsi" w:hAnsiTheme="minorHAnsi" w:cstheme="minorHAnsi"/>
                <w:b/>
                <w:bCs/>
                <w:sz w:val="22"/>
                <w:szCs w:val="22"/>
              </w:rPr>
              <w:t>Sharing your VET research: writing for different audiences</w:t>
            </w:r>
          </w:p>
        </w:tc>
        <w:tc>
          <w:tcPr>
            <w:tcW w:w="2528" w:type="dxa"/>
            <w:tcBorders>
              <w:top w:val="outset" w:sz="6" w:space="0" w:color="auto"/>
              <w:left w:val="outset" w:sz="6" w:space="0" w:color="auto"/>
              <w:bottom w:val="outset" w:sz="6" w:space="0" w:color="auto"/>
              <w:right w:val="outset" w:sz="6" w:space="0" w:color="auto"/>
            </w:tcBorders>
            <w:vAlign w:val="center"/>
            <w:hideMark/>
          </w:tcPr>
          <w:p w14:paraId="327AFA46"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1pm-2pm Friday</w:t>
            </w:r>
          </w:p>
          <w:p w14:paraId="32E0303D" w14:textId="77777777" w:rsidR="00A52722" w:rsidRPr="00FD27DF" w:rsidRDefault="00A52722" w:rsidP="006A3C83">
            <w:pPr>
              <w:jc w:val="center"/>
              <w:rPr>
                <w:rFonts w:asciiTheme="minorHAnsi" w:hAnsiTheme="minorHAnsi" w:cstheme="minorHAnsi"/>
                <w:sz w:val="22"/>
                <w:szCs w:val="22"/>
              </w:rPr>
            </w:pPr>
            <w:r w:rsidRPr="00FD27DF">
              <w:rPr>
                <w:rFonts w:asciiTheme="minorHAnsi" w:hAnsiTheme="minorHAnsi" w:cstheme="minorHAnsi"/>
                <w:sz w:val="22"/>
                <w:szCs w:val="22"/>
              </w:rPr>
              <w:t>March 12th 2021</w:t>
            </w:r>
          </w:p>
        </w:tc>
      </w:tr>
    </w:tbl>
    <w:p w14:paraId="795C5CE1" w14:textId="77777777" w:rsidR="00A52722" w:rsidRDefault="00A52722" w:rsidP="00A52722"/>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1134"/>
        <w:gridCol w:w="5190"/>
      </w:tblGrid>
      <w:tr w:rsidR="00A52722" w:rsidRPr="00AB4491" w14:paraId="56E8583D" w14:textId="77777777" w:rsidTr="006A3C83">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14:paraId="676414CE" w14:textId="77777777" w:rsidR="00A52722" w:rsidRPr="00AB4491" w:rsidRDefault="00A52722" w:rsidP="006A3C83">
            <w:pPr>
              <w:spacing w:before="100" w:beforeAutospacing="1" w:after="100" w:afterAutospacing="1"/>
              <w:jc w:val="center"/>
              <w:rPr>
                <w:rFonts w:asciiTheme="minorHAnsi" w:hAnsiTheme="minorHAnsi" w:cstheme="minorHAnsi"/>
                <w:sz w:val="22"/>
                <w:szCs w:val="22"/>
              </w:rPr>
            </w:pPr>
            <w:r w:rsidRPr="00AB4491">
              <w:rPr>
                <w:rFonts w:asciiTheme="minorHAnsi" w:hAnsiTheme="minorHAnsi" w:cstheme="minorHAnsi"/>
                <w:b/>
                <w:bCs/>
                <w:sz w:val="22"/>
                <w:szCs w:val="22"/>
              </w:rPr>
              <w:t>Category</w:t>
            </w:r>
          </w:p>
        </w:tc>
        <w:tc>
          <w:tcPr>
            <w:tcW w:w="1134" w:type="dxa"/>
            <w:tcBorders>
              <w:top w:val="outset" w:sz="6" w:space="0" w:color="auto"/>
              <w:left w:val="outset" w:sz="6" w:space="0" w:color="auto"/>
              <w:bottom w:val="outset" w:sz="6" w:space="0" w:color="auto"/>
              <w:right w:val="outset" w:sz="6" w:space="0" w:color="auto"/>
            </w:tcBorders>
            <w:hideMark/>
          </w:tcPr>
          <w:p w14:paraId="057F006D" w14:textId="77777777" w:rsidR="00A52722" w:rsidRPr="00AB4491" w:rsidRDefault="00A52722" w:rsidP="006A3C83">
            <w:pPr>
              <w:spacing w:before="100" w:beforeAutospacing="1" w:after="100" w:afterAutospacing="1"/>
              <w:jc w:val="center"/>
              <w:rPr>
                <w:rFonts w:asciiTheme="minorHAnsi" w:hAnsiTheme="minorHAnsi" w:cstheme="minorHAnsi"/>
                <w:sz w:val="22"/>
                <w:szCs w:val="22"/>
              </w:rPr>
            </w:pPr>
            <w:r w:rsidRPr="00AB4491">
              <w:rPr>
                <w:rFonts w:asciiTheme="minorHAnsi" w:hAnsiTheme="minorHAnsi" w:cstheme="minorHAnsi"/>
                <w:b/>
                <w:bCs/>
                <w:sz w:val="22"/>
                <w:szCs w:val="22"/>
              </w:rPr>
              <w:t>Cost</w:t>
            </w:r>
          </w:p>
        </w:tc>
        <w:tc>
          <w:tcPr>
            <w:tcW w:w="5190" w:type="dxa"/>
            <w:tcBorders>
              <w:top w:val="outset" w:sz="6" w:space="0" w:color="auto"/>
              <w:left w:val="outset" w:sz="6" w:space="0" w:color="auto"/>
              <w:bottom w:val="outset" w:sz="6" w:space="0" w:color="auto"/>
              <w:right w:val="outset" w:sz="6" w:space="0" w:color="auto"/>
            </w:tcBorders>
            <w:hideMark/>
          </w:tcPr>
          <w:p w14:paraId="7440040D" w14:textId="77777777" w:rsidR="00A52722" w:rsidRPr="00AB4491" w:rsidRDefault="00A52722" w:rsidP="006A3C83">
            <w:pPr>
              <w:spacing w:before="100" w:beforeAutospacing="1" w:after="100" w:afterAutospacing="1"/>
              <w:jc w:val="center"/>
              <w:rPr>
                <w:rFonts w:asciiTheme="minorHAnsi" w:hAnsiTheme="minorHAnsi" w:cstheme="minorHAnsi"/>
                <w:sz w:val="22"/>
                <w:szCs w:val="22"/>
              </w:rPr>
            </w:pPr>
            <w:r w:rsidRPr="00AB4491">
              <w:rPr>
                <w:rFonts w:asciiTheme="minorHAnsi" w:hAnsiTheme="minorHAnsi" w:cstheme="minorHAnsi"/>
                <w:b/>
                <w:bCs/>
                <w:sz w:val="22"/>
                <w:szCs w:val="22"/>
              </w:rPr>
              <w:t>What you get</w:t>
            </w:r>
          </w:p>
        </w:tc>
      </w:tr>
      <w:tr w:rsidR="00A52722" w:rsidRPr="00AB4491" w14:paraId="11C11D12" w14:textId="77777777" w:rsidTr="006A3C83">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hideMark/>
          </w:tcPr>
          <w:p w14:paraId="2A8DFD32" w14:textId="77777777" w:rsidR="00A52722" w:rsidRPr="00AB4491" w:rsidRDefault="00A52722" w:rsidP="006A3C83">
            <w:pPr>
              <w:spacing w:before="100" w:beforeAutospacing="1" w:after="100" w:afterAutospacing="1"/>
              <w:jc w:val="center"/>
              <w:rPr>
                <w:rFonts w:asciiTheme="minorHAnsi" w:hAnsiTheme="minorHAnsi" w:cstheme="minorHAnsi"/>
                <w:sz w:val="22"/>
                <w:szCs w:val="22"/>
              </w:rPr>
            </w:pPr>
            <w:r w:rsidRPr="00AB4491">
              <w:rPr>
                <w:rFonts w:asciiTheme="minorHAnsi" w:hAnsiTheme="minorHAnsi" w:cstheme="minorHAnsi"/>
                <w:sz w:val="22"/>
                <w:szCs w:val="22"/>
              </w:rPr>
              <w:t>AVETRA Members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4372342" w14:textId="77777777" w:rsidR="00A52722" w:rsidRPr="00AB4491" w:rsidRDefault="00A52722" w:rsidP="006A3C83">
            <w:pPr>
              <w:spacing w:before="100" w:beforeAutospacing="1" w:after="100" w:afterAutospacing="1"/>
              <w:jc w:val="center"/>
              <w:rPr>
                <w:rFonts w:asciiTheme="minorHAnsi" w:hAnsiTheme="minorHAnsi" w:cstheme="minorHAnsi"/>
                <w:sz w:val="22"/>
                <w:szCs w:val="22"/>
              </w:rPr>
            </w:pPr>
            <w:r w:rsidRPr="00AB4491">
              <w:rPr>
                <w:rFonts w:asciiTheme="minorHAnsi" w:hAnsiTheme="minorHAnsi" w:cstheme="minorHAnsi"/>
                <w:sz w:val="22"/>
                <w:szCs w:val="22"/>
              </w:rPr>
              <w:t>Free</w:t>
            </w:r>
          </w:p>
        </w:tc>
        <w:tc>
          <w:tcPr>
            <w:tcW w:w="5190" w:type="dxa"/>
            <w:tcBorders>
              <w:top w:val="outset" w:sz="6" w:space="0" w:color="auto"/>
              <w:left w:val="outset" w:sz="6" w:space="0" w:color="auto"/>
              <w:bottom w:val="outset" w:sz="6" w:space="0" w:color="auto"/>
              <w:right w:val="outset" w:sz="6" w:space="0" w:color="auto"/>
            </w:tcBorders>
            <w:vAlign w:val="center"/>
            <w:hideMark/>
          </w:tcPr>
          <w:p w14:paraId="72506860" w14:textId="77777777" w:rsidR="00A52722" w:rsidRPr="00AB4491" w:rsidRDefault="00A52722" w:rsidP="006A3C83">
            <w:pPr>
              <w:spacing w:before="100" w:beforeAutospacing="1" w:after="100" w:afterAutospacing="1"/>
              <w:jc w:val="center"/>
              <w:rPr>
                <w:rFonts w:asciiTheme="minorHAnsi" w:hAnsiTheme="minorHAnsi" w:cstheme="minorHAnsi"/>
                <w:sz w:val="20"/>
              </w:rPr>
            </w:pPr>
            <w:r w:rsidRPr="00AB4491">
              <w:rPr>
                <w:rFonts w:asciiTheme="minorHAnsi" w:hAnsiTheme="minorHAnsi" w:cstheme="minorHAnsi"/>
                <w:sz w:val="20"/>
              </w:rPr>
              <w:t>Access to participate in all webinars and a</w:t>
            </w:r>
            <w:r>
              <w:rPr>
                <w:rFonts w:asciiTheme="minorHAnsi" w:hAnsiTheme="minorHAnsi" w:cstheme="minorHAnsi"/>
                <w:sz w:val="20"/>
              </w:rPr>
              <w:t xml:space="preserve">ccess to webinar recordings </w:t>
            </w:r>
            <w:r w:rsidRPr="00AB4491">
              <w:rPr>
                <w:rFonts w:asciiTheme="minorHAnsi" w:hAnsiTheme="minorHAnsi" w:cstheme="minorHAnsi"/>
                <w:sz w:val="20"/>
              </w:rPr>
              <w:t>in the members only section of AVETRA website.</w:t>
            </w:r>
          </w:p>
        </w:tc>
      </w:tr>
      <w:tr w:rsidR="00A52722" w:rsidRPr="00AB4491" w14:paraId="4C603406" w14:textId="77777777" w:rsidTr="006A3C83">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hideMark/>
          </w:tcPr>
          <w:p w14:paraId="3884E81F" w14:textId="77777777" w:rsidR="00A52722" w:rsidRPr="00AB4491" w:rsidRDefault="00A52722" w:rsidP="006A3C83">
            <w:pPr>
              <w:spacing w:before="100" w:beforeAutospacing="1" w:after="100" w:afterAutospacing="1"/>
              <w:jc w:val="center"/>
              <w:rPr>
                <w:rFonts w:asciiTheme="minorHAnsi" w:hAnsiTheme="minorHAnsi" w:cstheme="minorHAnsi"/>
                <w:sz w:val="22"/>
                <w:szCs w:val="22"/>
              </w:rPr>
            </w:pPr>
            <w:r w:rsidRPr="00AB4491">
              <w:rPr>
                <w:rFonts w:asciiTheme="minorHAnsi" w:hAnsiTheme="minorHAnsi" w:cstheme="minorHAnsi"/>
                <w:sz w:val="22"/>
                <w:szCs w:val="22"/>
              </w:rPr>
              <w:t>Non-members:</w:t>
            </w:r>
            <w:r>
              <w:rPr>
                <w:rFonts w:asciiTheme="minorHAnsi" w:hAnsiTheme="minorHAnsi" w:cstheme="minorHAnsi"/>
                <w:sz w:val="22"/>
                <w:szCs w:val="22"/>
              </w:rPr>
              <w:t xml:space="preserve"> </w:t>
            </w:r>
            <w:r w:rsidRPr="00AB4491">
              <w:rPr>
                <w:rFonts w:asciiTheme="minorHAnsi" w:hAnsiTheme="minorHAnsi" w:cstheme="minorHAnsi"/>
                <w:sz w:val="22"/>
                <w:szCs w:val="22"/>
              </w:rPr>
              <w:t>Single webinar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DC9CA05" w14:textId="77777777" w:rsidR="00A52722" w:rsidRPr="00AB4491" w:rsidRDefault="00A52722" w:rsidP="006A3C83">
            <w:pPr>
              <w:spacing w:before="100" w:beforeAutospacing="1" w:after="100" w:afterAutospacing="1"/>
              <w:jc w:val="center"/>
              <w:rPr>
                <w:rFonts w:asciiTheme="minorHAnsi" w:hAnsiTheme="minorHAnsi" w:cstheme="minorHAnsi"/>
                <w:sz w:val="22"/>
                <w:szCs w:val="22"/>
              </w:rPr>
            </w:pPr>
            <w:r w:rsidRPr="00AB4491">
              <w:rPr>
                <w:rFonts w:asciiTheme="minorHAnsi" w:hAnsiTheme="minorHAnsi" w:cstheme="minorHAnsi"/>
                <w:sz w:val="22"/>
                <w:szCs w:val="22"/>
              </w:rPr>
              <w:t>$20</w:t>
            </w:r>
          </w:p>
        </w:tc>
        <w:tc>
          <w:tcPr>
            <w:tcW w:w="5190" w:type="dxa"/>
            <w:tcBorders>
              <w:top w:val="outset" w:sz="6" w:space="0" w:color="auto"/>
              <w:left w:val="outset" w:sz="6" w:space="0" w:color="auto"/>
              <w:bottom w:val="outset" w:sz="6" w:space="0" w:color="auto"/>
              <w:right w:val="outset" w:sz="6" w:space="0" w:color="auto"/>
            </w:tcBorders>
            <w:vAlign w:val="center"/>
            <w:hideMark/>
          </w:tcPr>
          <w:p w14:paraId="21581D13" w14:textId="77777777" w:rsidR="00A52722" w:rsidRPr="00AB4491" w:rsidRDefault="00A52722" w:rsidP="006A3C83">
            <w:pPr>
              <w:spacing w:before="100" w:beforeAutospacing="1" w:after="100" w:afterAutospacing="1"/>
              <w:jc w:val="center"/>
              <w:rPr>
                <w:rFonts w:asciiTheme="minorHAnsi" w:hAnsiTheme="minorHAnsi" w:cstheme="minorHAnsi"/>
                <w:sz w:val="20"/>
              </w:rPr>
            </w:pPr>
            <w:r w:rsidRPr="00AB4491">
              <w:rPr>
                <w:rFonts w:asciiTheme="minorHAnsi" w:hAnsiTheme="minorHAnsi" w:cstheme="minorHAnsi"/>
                <w:sz w:val="20"/>
              </w:rPr>
              <w:t>Access to participate in the webinar and access to webinar recordings, and PDF copies of any slides or resources used during the webinar.</w:t>
            </w:r>
          </w:p>
        </w:tc>
      </w:tr>
      <w:tr w:rsidR="00A52722" w:rsidRPr="00AB4491" w14:paraId="2EF7DFCF" w14:textId="77777777" w:rsidTr="006A3C83">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hideMark/>
          </w:tcPr>
          <w:p w14:paraId="21B8A705" w14:textId="77777777" w:rsidR="00A52722" w:rsidRPr="00AB4491" w:rsidRDefault="00A52722" w:rsidP="006A3C83">
            <w:pPr>
              <w:spacing w:before="100" w:beforeAutospacing="1" w:after="100" w:afterAutospacing="1"/>
              <w:jc w:val="center"/>
              <w:rPr>
                <w:rFonts w:asciiTheme="minorHAnsi" w:hAnsiTheme="minorHAnsi" w:cstheme="minorHAnsi"/>
                <w:sz w:val="22"/>
                <w:szCs w:val="22"/>
              </w:rPr>
            </w:pPr>
            <w:r w:rsidRPr="00AB4491">
              <w:rPr>
                <w:rFonts w:asciiTheme="minorHAnsi" w:hAnsiTheme="minorHAnsi" w:cstheme="minorHAnsi"/>
                <w:sz w:val="22"/>
                <w:szCs w:val="22"/>
              </w:rPr>
              <w:t>Non-members:</w:t>
            </w:r>
            <w:r>
              <w:rPr>
                <w:rFonts w:asciiTheme="minorHAnsi" w:hAnsiTheme="minorHAnsi" w:cstheme="minorHAnsi"/>
                <w:sz w:val="22"/>
                <w:szCs w:val="22"/>
              </w:rPr>
              <w:t xml:space="preserve"> </w:t>
            </w:r>
            <w:r w:rsidRPr="00AB4491">
              <w:rPr>
                <w:rFonts w:asciiTheme="minorHAnsi" w:hAnsiTheme="minorHAnsi" w:cstheme="minorHAnsi"/>
                <w:sz w:val="22"/>
                <w:szCs w:val="22"/>
              </w:rPr>
              <w:t>Researcher development pack</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3EC2051" w14:textId="77777777" w:rsidR="00A52722" w:rsidRPr="00AB4491" w:rsidRDefault="00A52722" w:rsidP="006A3C83">
            <w:pPr>
              <w:spacing w:before="100" w:beforeAutospacing="1" w:after="100" w:afterAutospacing="1"/>
              <w:jc w:val="center"/>
              <w:rPr>
                <w:rFonts w:asciiTheme="minorHAnsi" w:hAnsiTheme="minorHAnsi" w:cstheme="minorHAnsi"/>
                <w:sz w:val="22"/>
                <w:szCs w:val="22"/>
              </w:rPr>
            </w:pPr>
            <w:r w:rsidRPr="00AB4491">
              <w:rPr>
                <w:rFonts w:asciiTheme="minorHAnsi" w:hAnsiTheme="minorHAnsi" w:cstheme="minorHAnsi"/>
                <w:sz w:val="22"/>
                <w:szCs w:val="22"/>
              </w:rPr>
              <w:t>$100</w:t>
            </w:r>
          </w:p>
        </w:tc>
        <w:tc>
          <w:tcPr>
            <w:tcW w:w="5190" w:type="dxa"/>
            <w:tcBorders>
              <w:top w:val="outset" w:sz="6" w:space="0" w:color="auto"/>
              <w:left w:val="outset" w:sz="6" w:space="0" w:color="auto"/>
              <w:bottom w:val="outset" w:sz="6" w:space="0" w:color="auto"/>
              <w:right w:val="outset" w:sz="6" w:space="0" w:color="auto"/>
            </w:tcBorders>
            <w:vAlign w:val="center"/>
            <w:hideMark/>
          </w:tcPr>
          <w:p w14:paraId="54A0916D" w14:textId="77777777" w:rsidR="00A52722" w:rsidRPr="00AB4491" w:rsidRDefault="00A52722" w:rsidP="006A3C83">
            <w:pPr>
              <w:spacing w:before="100" w:beforeAutospacing="1" w:after="100" w:afterAutospacing="1"/>
              <w:jc w:val="center"/>
              <w:rPr>
                <w:rFonts w:asciiTheme="minorHAnsi" w:hAnsiTheme="minorHAnsi" w:cstheme="minorHAnsi"/>
                <w:sz w:val="20"/>
              </w:rPr>
            </w:pPr>
            <w:r w:rsidRPr="00AB4491">
              <w:rPr>
                <w:rFonts w:asciiTheme="minorHAnsi" w:hAnsiTheme="minorHAnsi" w:cstheme="minorHAnsi"/>
                <w:sz w:val="20"/>
              </w:rPr>
              <w:t>Access to all 8 webinars and access to webinar recordings, and PDF copies of any slides or resources used during the webinars.</w:t>
            </w:r>
          </w:p>
        </w:tc>
      </w:tr>
    </w:tbl>
    <w:p w14:paraId="7651E089" w14:textId="77777777" w:rsidR="00A52722" w:rsidRPr="00E42AF4" w:rsidRDefault="00A52722" w:rsidP="00A52722">
      <w:pPr>
        <w:spacing w:before="80" w:after="80"/>
        <w:jc w:val="center"/>
        <w:rPr>
          <w:rFonts w:asciiTheme="minorHAnsi" w:hAnsiTheme="minorHAnsi" w:cstheme="minorHAnsi"/>
          <w:sz w:val="22"/>
          <w:szCs w:val="22"/>
        </w:rPr>
      </w:pPr>
      <w:r w:rsidRPr="00E42AF4">
        <w:rPr>
          <w:rFonts w:asciiTheme="minorHAnsi" w:hAnsiTheme="minorHAnsi" w:cstheme="minorHAnsi"/>
          <w:sz w:val="22"/>
          <w:szCs w:val="22"/>
        </w:rPr>
        <w:t xml:space="preserve">Please register for the first webinar, ‘The role of research for VET practice and policy’ </w:t>
      </w:r>
      <w:hyperlink r:id="rId49" w:history="1">
        <w:r w:rsidRPr="00E42AF4">
          <w:rPr>
            <w:rStyle w:val="Hyperlink"/>
            <w:rFonts w:asciiTheme="minorHAnsi" w:hAnsiTheme="minorHAnsi" w:cstheme="minorHAnsi"/>
            <w:sz w:val="20"/>
          </w:rPr>
          <w:t>https://us02web.zoom.us/meeting/register/tZUqfuygrjwqH9x2Nw-VrCRKcfLMfB3135cJ</w:t>
        </w:r>
      </w:hyperlink>
    </w:p>
    <w:p w14:paraId="09E7E7CE" w14:textId="13076A77" w:rsidR="00BE4E58" w:rsidRPr="00846CA3" w:rsidRDefault="00A52722" w:rsidP="00A52722">
      <w:pPr>
        <w:jc w:val="center"/>
        <w:rPr>
          <w:rFonts w:ascii="Arial Narrow" w:hAnsi="Arial Narrow" w:cs="Arial"/>
          <w:b/>
          <w:iCs/>
          <w:color w:val="000000"/>
          <w:sz w:val="28"/>
          <w:szCs w:val="28"/>
          <w:lang w:val="en-US"/>
        </w:rPr>
      </w:pPr>
      <w:r w:rsidRPr="00E42AF4">
        <w:rPr>
          <w:rFonts w:asciiTheme="minorHAnsi" w:hAnsiTheme="minorHAnsi" w:cstheme="minorHAnsi"/>
          <w:sz w:val="22"/>
          <w:szCs w:val="22"/>
        </w:rPr>
        <w:t xml:space="preserve">Further details of the webinar series and other upcoming events can be viewed at the AVETRA webpage at </w:t>
      </w:r>
      <w:hyperlink r:id="rId50" w:history="1">
        <w:r w:rsidRPr="00E42AF4">
          <w:rPr>
            <w:rStyle w:val="Hyperlink"/>
            <w:rFonts w:asciiTheme="minorHAnsi" w:hAnsiTheme="minorHAnsi" w:cstheme="minorHAnsi"/>
            <w:sz w:val="20"/>
          </w:rPr>
          <w:t>https://avetra.org.au/pages/upcoming-events.html</w:t>
        </w:r>
      </w:hyperlink>
    </w:p>
    <w:sectPr w:rsidR="00BE4E58" w:rsidRPr="00846CA3" w:rsidSect="00BC7027">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37EE" w14:textId="77777777" w:rsidR="00EA4FDE" w:rsidRDefault="00EA4FDE">
      <w:r>
        <w:separator/>
      </w:r>
    </w:p>
  </w:endnote>
  <w:endnote w:type="continuationSeparator" w:id="0">
    <w:p w14:paraId="7BF437EF" w14:textId="77777777" w:rsidR="00EA4FDE" w:rsidRDefault="00EA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37F1" w14:textId="3585D817" w:rsidR="00EA4FDE" w:rsidRPr="007047FD" w:rsidRDefault="00EA4FDE">
    <w:pPr>
      <w:pStyle w:val="Footer"/>
      <w:jc w:val="right"/>
      <w:rPr>
        <w:rFonts w:ascii="Arial Narrow" w:hAnsi="Arial Narrow"/>
        <w:sz w:val="20"/>
      </w:rPr>
    </w:pPr>
    <w:r w:rsidRPr="007047FD">
      <w:rPr>
        <w:rFonts w:ascii="Arial Narrow" w:hAnsi="Arial Narrow"/>
        <w:sz w:val="20"/>
      </w:rPr>
      <w:fldChar w:fldCharType="begin"/>
    </w:r>
    <w:r w:rsidRPr="007047FD">
      <w:rPr>
        <w:rFonts w:ascii="Arial Narrow" w:hAnsi="Arial Narrow"/>
        <w:sz w:val="20"/>
      </w:rPr>
      <w:instrText xml:space="preserve"> PAGE   \* MERGEFORMAT </w:instrText>
    </w:r>
    <w:r w:rsidRPr="007047FD">
      <w:rPr>
        <w:rFonts w:ascii="Arial Narrow" w:hAnsi="Arial Narrow"/>
        <w:sz w:val="20"/>
      </w:rPr>
      <w:fldChar w:fldCharType="separate"/>
    </w:r>
    <w:r w:rsidR="00DD5B8D">
      <w:rPr>
        <w:rFonts w:ascii="Arial Narrow" w:hAnsi="Arial Narrow"/>
        <w:noProof/>
        <w:sz w:val="20"/>
      </w:rPr>
      <w:t>7</w:t>
    </w:r>
    <w:r w:rsidRPr="007047FD">
      <w:rPr>
        <w:rFonts w:ascii="Arial Narrow" w:hAnsi="Arial Narrow"/>
        <w:noProof/>
        <w:sz w:val="20"/>
      </w:rPr>
      <w:fldChar w:fldCharType="end"/>
    </w:r>
  </w:p>
  <w:p w14:paraId="7BF437F2" w14:textId="77777777" w:rsidR="00EA4FDE" w:rsidRDefault="00EA4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37EC" w14:textId="77777777" w:rsidR="00EA4FDE" w:rsidRDefault="00EA4FDE">
      <w:r>
        <w:separator/>
      </w:r>
    </w:p>
  </w:footnote>
  <w:footnote w:type="continuationSeparator" w:id="0">
    <w:p w14:paraId="7BF437ED" w14:textId="77777777" w:rsidR="00EA4FDE" w:rsidRDefault="00EA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37F0" w14:textId="77777777" w:rsidR="00EA4FDE" w:rsidRDefault="00EA4FDE" w:rsidP="00624117">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CF3"/>
    <w:multiLevelType w:val="hybridMultilevel"/>
    <w:tmpl w:val="8B2A330A"/>
    <w:lvl w:ilvl="0" w:tplc="5B903A4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A239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FE90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CC0B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AE22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AA4D0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DE7CB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A0C1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1A0AA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3E5087"/>
    <w:multiLevelType w:val="hybridMultilevel"/>
    <w:tmpl w:val="39304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079DC"/>
    <w:multiLevelType w:val="hybridMultilevel"/>
    <w:tmpl w:val="6D804F2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5F203A"/>
    <w:multiLevelType w:val="hybridMultilevel"/>
    <w:tmpl w:val="071C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E2B3B"/>
    <w:multiLevelType w:val="hybridMultilevel"/>
    <w:tmpl w:val="5E06A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A47D32"/>
    <w:multiLevelType w:val="hybridMultilevel"/>
    <w:tmpl w:val="68D08B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A27F3"/>
    <w:multiLevelType w:val="multilevel"/>
    <w:tmpl w:val="B2BEB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B54CB"/>
    <w:multiLevelType w:val="hybridMultilevel"/>
    <w:tmpl w:val="7A6E4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66CC6"/>
    <w:multiLevelType w:val="multilevel"/>
    <w:tmpl w:val="52B4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E473FB"/>
    <w:multiLevelType w:val="hybridMultilevel"/>
    <w:tmpl w:val="7496F8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AEE1F11"/>
    <w:multiLevelType w:val="hybridMultilevel"/>
    <w:tmpl w:val="2C00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DE2A68"/>
    <w:multiLevelType w:val="hybridMultilevel"/>
    <w:tmpl w:val="234A1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CD4DF2"/>
    <w:multiLevelType w:val="hybridMultilevel"/>
    <w:tmpl w:val="EB7EF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8F065E"/>
    <w:multiLevelType w:val="multilevel"/>
    <w:tmpl w:val="D7D0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97E78"/>
    <w:multiLevelType w:val="multilevel"/>
    <w:tmpl w:val="50986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F0DFA"/>
    <w:multiLevelType w:val="multilevel"/>
    <w:tmpl w:val="E0581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95E7D"/>
    <w:multiLevelType w:val="hybridMultilevel"/>
    <w:tmpl w:val="3DCE7CAE"/>
    <w:lvl w:ilvl="0" w:tplc="C684404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60C0F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ABD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DEA7B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087C8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8E42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288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609C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A8E8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E053D8"/>
    <w:multiLevelType w:val="hybridMultilevel"/>
    <w:tmpl w:val="8264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867C60"/>
    <w:multiLevelType w:val="hybridMultilevel"/>
    <w:tmpl w:val="7DD03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F972659"/>
    <w:multiLevelType w:val="hybridMultilevel"/>
    <w:tmpl w:val="A73EA0AA"/>
    <w:lvl w:ilvl="0" w:tplc="4A782E1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46768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10357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216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C0AE7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600A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0C64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90E85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C3F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4E02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E463ED"/>
    <w:multiLevelType w:val="multilevel"/>
    <w:tmpl w:val="9FBA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34C6F"/>
    <w:multiLevelType w:val="hybridMultilevel"/>
    <w:tmpl w:val="0FE08AE0"/>
    <w:lvl w:ilvl="0" w:tplc="44C4A69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0AFB6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10FDE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A09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9C798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C4C2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0143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A842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8494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6F10B5"/>
    <w:multiLevelType w:val="hybridMultilevel"/>
    <w:tmpl w:val="D1703F2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9527E"/>
    <w:multiLevelType w:val="hybridMultilevel"/>
    <w:tmpl w:val="C1A67F80"/>
    <w:lvl w:ilvl="0" w:tplc="F5B029B0">
      <w:numFmt w:val="bullet"/>
      <w:lvlText w:val="−"/>
      <w:lvlJc w:val="left"/>
      <w:pPr>
        <w:ind w:left="1440" w:hanging="360"/>
      </w:pPr>
      <w:rPr>
        <w:rFonts w:ascii="Franklin Gothic Book" w:eastAsia="Franklin Gothic Book" w:hAnsi="Franklin Gothic Book" w:cs="Franklin Gothic Book" w:hint="default"/>
        <w:color w:val="231F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7711D42"/>
    <w:multiLevelType w:val="hybridMultilevel"/>
    <w:tmpl w:val="5FD25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F97EAA"/>
    <w:multiLevelType w:val="hybridMultilevel"/>
    <w:tmpl w:val="1C5AF6C6"/>
    <w:lvl w:ilvl="0" w:tplc="E3A6F768">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9349DD"/>
    <w:multiLevelType w:val="hybridMultilevel"/>
    <w:tmpl w:val="C0A2C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362A6E"/>
    <w:multiLevelType w:val="hybridMultilevel"/>
    <w:tmpl w:val="1264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F43182"/>
    <w:multiLevelType w:val="hybridMultilevel"/>
    <w:tmpl w:val="F942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1162B7"/>
    <w:multiLevelType w:val="hybridMultilevel"/>
    <w:tmpl w:val="853834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CA35FDE"/>
    <w:multiLevelType w:val="hybridMultilevel"/>
    <w:tmpl w:val="59381C9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9"/>
  </w:num>
  <w:num w:numId="2">
    <w:abstractNumId w:val="26"/>
  </w:num>
  <w:num w:numId="3">
    <w:abstractNumId w:val="1"/>
  </w:num>
  <w:num w:numId="4">
    <w:abstractNumId w:val="14"/>
  </w:num>
  <w:num w:numId="5">
    <w:abstractNumId w:val="13"/>
  </w:num>
  <w:num w:numId="6">
    <w:abstractNumId w:val="21"/>
  </w:num>
  <w:num w:numId="7">
    <w:abstractNumId w:val="24"/>
  </w:num>
  <w:num w:numId="8">
    <w:abstractNumId w:val="20"/>
  </w:num>
  <w:num w:numId="9">
    <w:abstractNumId w:val="10"/>
  </w:num>
  <w:num w:numId="10">
    <w:abstractNumId w:val="3"/>
  </w:num>
  <w:num w:numId="11">
    <w:abstractNumId w:val="27"/>
  </w:num>
  <w:num w:numId="12">
    <w:abstractNumId w:val="4"/>
  </w:num>
  <w:num w:numId="13">
    <w:abstractNumId w:val="23"/>
  </w:num>
  <w:num w:numId="14">
    <w:abstractNumId w:val="17"/>
  </w:num>
  <w:num w:numId="15">
    <w:abstractNumId w:val="12"/>
  </w:num>
  <w:num w:numId="16">
    <w:abstractNumId w:val="0"/>
  </w:num>
  <w:num w:numId="17">
    <w:abstractNumId w:val="22"/>
  </w:num>
  <w:num w:numId="18">
    <w:abstractNumId w:val="19"/>
  </w:num>
  <w:num w:numId="19">
    <w:abstractNumId w:val="16"/>
  </w:num>
  <w:num w:numId="20">
    <w:abstractNumId w:val="31"/>
  </w:num>
  <w:num w:numId="21">
    <w:abstractNumId w:val="6"/>
  </w:num>
  <w:num w:numId="22">
    <w:abstractNumId w:val="25"/>
  </w:num>
  <w:num w:numId="23">
    <w:abstractNumId w:val="5"/>
  </w:num>
  <w:num w:numId="24">
    <w:abstractNumId w:val="17"/>
  </w:num>
  <w:num w:numId="25">
    <w:abstractNumId w:val="18"/>
  </w:num>
  <w:num w:numId="26">
    <w:abstractNumId w:val="9"/>
  </w:num>
  <w:num w:numId="27">
    <w:abstractNumId w:val="7"/>
  </w:num>
  <w:num w:numId="28">
    <w:abstractNumId w:val="11"/>
  </w:num>
  <w:num w:numId="29">
    <w:abstractNumId w:val="8"/>
  </w:num>
  <w:num w:numId="30">
    <w:abstractNumId w:val="2"/>
  </w:num>
  <w:num w:numId="31">
    <w:abstractNumId w:val="30"/>
  </w:num>
  <w:num w:numId="32">
    <w:abstractNumId w:val="15"/>
  </w:num>
  <w:num w:numId="33">
    <w:abstractNumId w:val="30"/>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75"/>
    <w:rsid w:val="000019F0"/>
    <w:rsid w:val="000155B6"/>
    <w:rsid w:val="00020F1B"/>
    <w:rsid w:val="00021AF9"/>
    <w:rsid w:val="000279BA"/>
    <w:rsid w:val="00027E18"/>
    <w:rsid w:val="000313D2"/>
    <w:rsid w:val="000371BD"/>
    <w:rsid w:val="00037C5C"/>
    <w:rsid w:val="000401AE"/>
    <w:rsid w:val="000407F7"/>
    <w:rsid w:val="00040915"/>
    <w:rsid w:val="00042B6D"/>
    <w:rsid w:val="00044774"/>
    <w:rsid w:val="0004508F"/>
    <w:rsid w:val="00045EE5"/>
    <w:rsid w:val="00046D72"/>
    <w:rsid w:val="00051B25"/>
    <w:rsid w:val="00054E2E"/>
    <w:rsid w:val="00057F22"/>
    <w:rsid w:val="00060320"/>
    <w:rsid w:val="000612C4"/>
    <w:rsid w:val="00062CF2"/>
    <w:rsid w:val="00062D92"/>
    <w:rsid w:val="000659D9"/>
    <w:rsid w:val="0007296D"/>
    <w:rsid w:val="00074F2D"/>
    <w:rsid w:val="000754AC"/>
    <w:rsid w:val="000763AE"/>
    <w:rsid w:val="00082AF5"/>
    <w:rsid w:val="000843AB"/>
    <w:rsid w:val="00084DA8"/>
    <w:rsid w:val="00090ADE"/>
    <w:rsid w:val="000929EC"/>
    <w:rsid w:val="000A1437"/>
    <w:rsid w:val="000A2D6F"/>
    <w:rsid w:val="000A4D59"/>
    <w:rsid w:val="000B3298"/>
    <w:rsid w:val="000B7F5A"/>
    <w:rsid w:val="000C246B"/>
    <w:rsid w:val="000C3B63"/>
    <w:rsid w:val="000D2B1A"/>
    <w:rsid w:val="000D6173"/>
    <w:rsid w:val="000E0743"/>
    <w:rsid w:val="000E08BF"/>
    <w:rsid w:val="000E1E06"/>
    <w:rsid w:val="000E1F3B"/>
    <w:rsid w:val="000F42A4"/>
    <w:rsid w:val="000F7286"/>
    <w:rsid w:val="000F7D43"/>
    <w:rsid w:val="00106CBA"/>
    <w:rsid w:val="00110545"/>
    <w:rsid w:val="00114432"/>
    <w:rsid w:val="00115860"/>
    <w:rsid w:val="001215F4"/>
    <w:rsid w:val="00130206"/>
    <w:rsid w:val="00131A6B"/>
    <w:rsid w:val="0013413F"/>
    <w:rsid w:val="00134B30"/>
    <w:rsid w:val="00134CE6"/>
    <w:rsid w:val="00141D13"/>
    <w:rsid w:val="00142B95"/>
    <w:rsid w:val="001440F2"/>
    <w:rsid w:val="00146F5A"/>
    <w:rsid w:val="001513C0"/>
    <w:rsid w:val="00153D37"/>
    <w:rsid w:val="0015626F"/>
    <w:rsid w:val="001609B3"/>
    <w:rsid w:val="001664A6"/>
    <w:rsid w:val="00171F6D"/>
    <w:rsid w:val="001721F5"/>
    <w:rsid w:val="00173D36"/>
    <w:rsid w:val="00173E5B"/>
    <w:rsid w:val="00174FEE"/>
    <w:rsid w:val="00175ECD"/>
    <w:rsid w:val="00177724"/>
    <w:rsid w:val="00177CCF"/>
    <w:rsid w:val="00177F3E"/>
    <w:rsid w:val="001825D6"/>
    <w:rsid w:val="0018317C"/>
    <w:rsid w:val="001833F3"/>
    <w:rsid w:val="00184DEC"/>
    <w:rsid w:val="00186DD4"/>
    <w:rsid w:val="001934FB"/>
    <w:rsid w:val="00195538"/>
    <w:rsid w:val="00195752"/>
    <w:rsid w:val="001A2CE1"/>
    <w:rsid w:val="001A561A"/>
    <w:rsid w:val="001B3402"/>
    <w:rsid w:val="001B4268"/>
    <w:rsid w:val="001B43DD"/>
    <w:rsid w:val="001C3224"/>
    <w:rsid w:val="001C47A1"/>
    <w:rsid w:val="001D039A"/>
    <w:rsid w:val="001D1A28"/>
    <w:rsid w:val="001D2955"/>
    <w:rsid w:val="001D6749"/>
    <w:rsid w:val="001D6C20"/>
    <w:rsid w:val="001E0152"/>
    <w:rsid w:val="001E41EE"/>
    <w:rsid w:val="001E66E1"/>
    <w:rsid w:val="001E7808"/>
    <w:rsid w:val="001F1FF6"/>
    <w:rsid w:val="001F3BE2"/>
    <w:rsid w:val="001F4502"/>
    <w:rsid w:val="001F5100"/>
    <w:rsid w:val="001F777E"/>
    <w:rsid w:val="002037EA"/>
    <w:rsid w:val="00206707"/>
    <w:rsid w:val="00207D82"/>
    <w:rsid w:val="0021433B"/>
    <w:rsid w:val="00217CE6"/>
    <w:rsid w:val="00221010"/>
    <w:rsid w:val="00221AB4"/>
    <w:rsid w:val="00221BB6"/>
    <w:rsid w:val="002242D7"/>
    <w:rsid w:val="00224F41"/>
    <w:rsid w:val="00225636"/>
    <w:rsid w:val="00226403"/>
    <w:rsid w:val="00226FDC"/>
    <w:rsid w:val="00234100"/>
    <w:rsid w:val="00235BEB"/>
    <w:rsid w:val="0024045C"/>
    <w:rsid w:val="00240B3C"/>
    <w:rsid w:val="0024183E"/>
    <w:rsid w:val="002433E1"/>
    <w:rsid w:val="00245348"/>
    <w:rsid w:val="002475FF"/>
    <w:rsid w:val="0025031B"/>
    <w:rsid w:val="00255413"/>
    <w:rsid w:val="0025591B"/>
    <w:rsid w:val="002574EF"/>
    <w:rsid w:val="002609D4"/>
    <w:rsid w:val="00260E20"/>
    <w:rsid w:val="002619A0"/>
    <w:rsid w:val="00263F8F"/>
    <w:rsid w:val="00270E8F"/>
    <w:rsid w:val="002744E9"/>
    <w:rsid w:val="00275E7E"/>
    <w:rsid w:val="002777DA"/>
    <w:rsid w:val="00287B05"/>
    <w:rsid w:val="0029129F"/>
    <w:rsid w:val="002913B2"/>
    <w:rsid w:val="002934B5"/>
    <w:rsid w:val="002A5FB4"/>
    <w:rsid w:val="002A7BDC"/>
    <w:rsid w:val="002B2B07"/>
    <w:rsid w:val="002C0F99"/>
    <w:rsid w:val="002C241F"/>
    <w:rsid w:val="002C310F"/>
    <w:rsid w:val="002C413E"/>
    <w:rsid w:val="002C5604"/>
    <w:rsid w:val="002C6DCD"/>
    <w:rsid w:val="002C7BE6"/>
    <w:rsid w:val="002D0683"/>
    <w:rsid w:val="002D1115"/>
    <w:rsid w:val="002D4715"/>
    <w:rsid w:val="002D55C8"/>
    <w:rsid w:val="002D6EB9"/>
    <w:rsid w:val="002D7028"/>
    <w:rsid w:val="002E1AD7"/>
    <w:rsid w:val="002E4CDF"/>
    <w:rsid w:val="002E6362"/>
    <w:rsid w:val="002F0975"/>
    <w:rsid w:val="002F187B"/>
    <w:rsid w:val="002F6D5F"/>
    <w:rsid w:val="0030019B"/>
    <w:rsid w:val="00300A77"/>
    <w:rsid w:val="003011D9"/>
    <w:rsid w:val="00302416"/>
    <w:rsid w:val="00303110"/>
    <w:rsid w:val="00306CA5"/>
    <w:rsid w:val="0031096A"/>
    <w:rsid w:val="00310D0D"/>
    <w:rsid w:val="00313750"/>
    <w:rsid w:val="00314BAC"/>
    <w:rsid w:val="00317927"/>
    <w:rsid w:val="00320EF2"/>
    <w:rsid w:val="003219F7"/>
    <w:rsid w:val="00322D93"/>
    <w:rsid w:val="00323A36"/>
    <w:rsid w:val="00326210"/>
    <w:rsid w:val="003330E8"/>
    <w:rsid w:val="00335949"/>
    <w:rsid w:val="003403E0"/>
    <w:rsid w:val="003406C2"/>
    <w:rsid w:val="003423F7"/>
    <w:rsid w:val="00342A3E"/>
    <w:rsid w:val="00342ABE"/>
    <w:rsid w:val="00345233"/>
    <w:rsid w:val="00363827"/>
    <w:rsid w:val="00363AD6"/>
    <w:rsid w:val="00366657"/>
    <w:rsid w:val="00366E85"/>
    <w:rsid w:val="00367B8B"/>
    <w:rsid w:val="0037348D"/>
    <w:rsid w:val="00373B61"/>
    <w:rsid w:val="00376316"/>
    <w:rsid w:val="00377290"/>
    <w:rsid w:val="00382E79"/>
    <w:rsid w:val="00386E17"/>
    <w:rsid w:val="003877A0"/>
    <w:rsid w:val="00387B9A"/>
    <w:rsid w:val="003909D8"/>
    <w:rsid w:val="003912DC"/>
    <w:rsid w:val="0039494E"/>
    <w:rsid w:val="003A07D0"/>
    <w:rsid w:val="003A19EF"/>
    <w:rsid w:val="003A465B"/>
    <w:rsid w:val="003A6388"/>
    <w:rsid w:val="003A67E7"/>
    <w:rsid w:val="003B20E1"/>
    <w:rsid w:val="003B3D5F"/>
    <w:rsid w:val="003B4230"/>
    <w:rsid w:val="003B5DFA"/>
    <w:rsid w:val="003B619E"/>
    <w:rsid w:val="003B749F"/>
    <w:rsid w:val="003B78EB"/>
    <w:rsid w:val="003C043F"/>
    <w:rsid w:val="003C2720"/>
    <w:rsid w:val="003C3AFA"/>
    <w:rsid w:val="003C6B39"/>
    <w:rsid w:val="003C70A4"/>
    <w:rsid w:val="003D09F4"/>
    <w:rsid w:val="003D4A04"/>
    <w:rsid w:val="003D54CA"/>
    <w:rsid w:val="003D67CC"/>
    <w:rsid w:val="003D7B39"/>
    <w:rsid w:val="003E0DC9"/>
    <w:rsid w:val="003E5A34"/>
    <w:rsid w:val="003E6175"/>
    <w:rsid w:val="003F0934"/>
    <w:rsid w:val="00402AE9"/>
    <w:rsid w:val="0040556D"/>
    <w:rsid w:val="00405CA4"/>
    <w:rsid w:val="004063E1"/>
    <w:rsid w:val="00406943"/>
    <w:rsid w:val="0041729E"/>
    <w:rsid w:val="0041735B"/>
    <w:rsid w:val="00421393"/>
    <w:rsid w:val="00426E15"/>
    <w:rsid w:val="00427C9D"/>
    <w:rsid w:val="00430646"/>
    <w:rsid w:val="004309BF"/>
    <w:rsid w:val="0043374E"/>
    <w:rsid w:val="00437AC2"/>
    <w:rsid w:val="00440D66"/>
    <w:rsid w:val="00442E61"/>
    <w:rsid w:val="00442F3A"/>
    <w:rsid w:val="00443AD5"/>
    <w:rsid w:val="00445C2B"/>
    <w:rsid w:val="0045047B"/>
    <w:rsid w:val="00452746"/>
    <w:rsid w:val="00462F3D"/>
    <w:rsid w:val="00463A1C"/>
    <w:rsid w:val="0046476F"/>
    <w:rsid w:val="00464A25"/>
    <w:rsid w:val="0046542F"/>
    <w:rsid w:val="004679CE"/>
    <w:rsid w:val="0047021E"/>
    <w:rsid w:val="00471901"/>
    <w:rsid w:val="00472066"/>
    <w:rsid w:val="00472B93"/>
    <w:rsid w:val="00475120"/>
    <w:rsid w:val="004759E2"/>
    <w:rsid w:val="004776FE"/>
    <w:rsid w:val="00484BB6"/>
    <w:rsid w:val="00484DB0"/>
    <w:rsid w:val="004859A2"/>
    <w:rsid w:val="0048660F"/>
    <w:rsid w:val="0049018B"/>
    <w:rsid w:val="00492830"/>
    <w:rsid w:val="00492F65"/>
    <w:rsid w:val="00497DAA"/>
    <w:rsid w:val="004A0474"/>
    <w:rsid w:val="004A0B39"/>
    <w:rsid w:val="004A4247"/>
    <w:rsid w:val="004A59AD"/>
    <w:rsid w:val="004A6AF8"/>
    <w:rsid w:val="004B33A4"/>
    <w:rsid w:val="004B5193"/>
    <w:rsid w:val="004B593E"/>
    <w:rsid w:val="004B74AD"/>
    <w:rsid w:val="004B783E"/>
    <w:rsid w:val="004B7F7F"/>
    <w:rsid w:val="004C00EE"/>
    <w:rsid w:val="004C1C89"/>
    <w:rsid w:val="004C248E"/>
    <w:rsid w:val="004C24E7"/>
    <w:rsid w:val="004C25B6"/>
    <w:rsid w:val="004D0F17"/>
    <w:rsid w:val="004D2047"/>
    <w:rsid w:val="004D2B11"/>
    <w:rsid w:val="004D7A76"/>
    <w:rsid w:val="004E03CB"/>
    <w:rsid w:val="004F15D8"/>
    <w:rsid w:val="004F29E8"/>
    <w:rsid w:val="004F2CE0"/>
    <w:rsid w:val="004F5010"/>
    <w:rsid w:val="004F68C8"/>
    <w:rsid w:val="005020B5"/>
    <w:rsid w:val="00502FAF"/>
    <w:rsid w:val="00506E8A"/>
    <w:rsid w:val="00510079"/>
    <w:rsid w:val="00511BEE"/>
    <w:rsid w:val="00514B19"/>
    <w:rsid w:val="00516457"/>
    <w:rsid w:val="00520322"/>
    <w:rsid w:val="00521211"/>
    <w:rsid w:val="0052199B"/>
    <w:rsid w:val="005307A7"/>
    <w:rsid w:val="005329F6"/>
    <w:rsid w:val="0053555B"/>
    <w:rsid w:val="005359F3"/>
    <w:rsid w:val="00536722"/>
    <w:rsid w:val="00536A28"/>
    <w:rsid w:val="0053767F"/>
    <w:rsid w:val="00541C15"/>
    <w:rsid w:val="00543D78"/>
    <w:rsid w:val="005523DF"/>
    <w:rsid w:val="00552BFF"/>
    <w:rsid w:val="00560DD1"/>
    <w:rsid w:val="005612FE"/>
    <w:rsid w:val="00564D80"/>
    <w:rsid w:val="00565D7B"/>
    <w:rsid w:val="0057383C"/>
    <w:rsid w:val="0057445B"/>
    <w:rsid w:val="00582730"/>
    <w:rsid w:val="00583971"/>
    <w:rsid w:val="00585149"/>
    <w:rsid w:val="00586C32"/>
    <w:rsid w:val="005908AB"/>
    <w:rsid w:val="00591105"/>
    <w:rsid w:val="0059218D"/>
    <w:rsid w:val="005926A2"/>
    <w:rsid w:val="00593967"/>
    <w:rsid w:val="005948C2"/>
    <w:rsid w:val="00594F08"/>
    <w:rsid w:val="00595189"/>
    <w:rsid w:val="00595D2E"/>
    <w:rsid w:val="005A0764"/>
    <w:rsid w:val="005A1C80"/>
    <w:rsid w:val="005A7EFD"/>
    <w:rsid w:val="005B1CAD"/>
    <w:rsid w:val="005B2E05"/>
    <w:rsid w:val="005B4D3E"/>
    <w:rsid w:val="005B584F"/>
    <w:rsid w:val="005B5D93"/>
    <w:rsid w:val="005C09A7"/>
    <w:rsid w:val="005C31BA"/>
    <w:rsid w:val="005C5DAC"/>
    <w:rsid w:val="005C7003"/>
    <w:rsid w:val="005C71DE"/>
    <w:rsid w:val="005D0B9F"/>
    <w:rsid w:val="005D3C15"/>
    <w:rsid w:val="005D4CEE"/>
    <w:rsid w:val="005D7E8B"/>
    <w:rsid w:val="005E254C"/>
    <w:rsid w:val="005E5BCF"/>
    <w:rsid w:val="005F1510"/>
    <w:rsid w:val="005F2A8E"/>
    <w:rsid w:val="00601C44"/>
    <w:rsid w:val="00604EC0"/>
    <w:rsid w:val="00605487"/>
    <w:rsid w:val="00605DE9"/>
    <w:rsid w:val="00607073"/>
    <w:rsid w:val="006115BC"/>
    <w:rsid w:val="00612CDB"/>
    <w:rsid w:val="006134C8"/>
    <w:rsid w:val="0061775A"/>
    <w:rsid w:val="00624084"/>
    <w:rsid w:val="00624117"/>
    <w:rsid w:val="006259A2"/>
    <w:rsid w:val="006270EA"/>
    <w:rsid w:val="006305D0"/>
    <w:rsid w:val="00631C6A"/>
    <w:rsid w:val="00632FD5"/>
    <w:rsid w:val="006347C5"/>
    <w:rsid w:val="006406AA"/>
    <w:rsid w:val="0064181F"/>
    <w:rsid w:val="00641CB6"/>
    <w:rsid w:val="00646C66"/>
    <w:rsid w:val="006527EA"/>
    <w:rsid w:val="006558B9"/>
    <w:rsid w:val="00657417"/>
    <w:rsid w:val="00660903"/>
    <w:rsid w:val="00660CDA"/>
    <w:rsid w:val="0066295A"/>
    <w:rsid w:val="00671149"/>
    <w:rsid w:val="0067391C"/>
    <w:rsid w:val="00673E1A"/>
    <w:rsid w:val="00673F13"/>
    <w:rsid w:val="00674FA2"/>
    <w:rsid w:val="00675BBC"/>
    <w:rsid w:val="00680AB6"/>
    <w:rsid w:val="006832B2"/>
    <w:rsid w:val="0068565D"/>
    <w:rsid w:val="006908F0"/>
    <w:rsid w:val="006938D6"/>
    <w:rsid w:val="00694B48"/>
    <w:rsid w:val="00694C60"/>
    <w:rsid w:val="00697EB9"/>
    <w:rsid w:val="006A1994"/>
    <w:rsid w:val="006A219D"/>
    <w:rsid w:val="006B30B9"/>
    <w:rsid w:val="006C0CD4"/>
    <w:rsid w:val="006C1922"/>
    <w:rsid w:val="006C3A7E"/>
    <w:rsid w:val="006C613B"/>
    <w:rsid w:val="006C6179"/>
    <w:rsid w:val="006C6B98"/>
    <w:rsid w:val="006D1181"/>
    <w:rsid w:val="006D1C5C"/>
    <w:rsid w:val="006D293C"/>
    <w:rsid w:val="006D56A8"/>
    <w:rsid w:val="006D67EE"/>
    <w:rsid w:val="006D7D20"/>
    <w:rsid w:val="006E0BFA"/>
    <w:rsid w:val="006E10ED"/>
    <w:rsid w:val="006E1146"/>
    <w:rsid w:val="006E29C9"/>
    <w:rsid w:val="006E346B"/>
    <w:rsid w:val="006E5E1B"/>
    <w:rsid w:val="006F4E72"/>
    <w:rsid w:val="006F5F19"/>
    <w:rsid w:val="006F6339"/>
    <w:rsid w:val="006F71F7"/>
    <w:rsid w:val="0070247A"/>
    <w:rsid w:val="007047FD"/>
    <w:rsid w:val="00710D14"/>
    <w:rsid w:val="0071120D"/>
    <w:rsid w:val="0071221A"/>
    <w:rsid w:val="00714365"/>
    <w:rsid w:val="007172F2"/>
    <w:rsid w:val="00717CDD"/>
    <w:rsid w:val="00717FE4"/>
    <w:rsid w:val="00724C7B"/>
    <w:rsid w:val="00725FEF"/>
    <w:rsid w:val="00730D75"/>
    <w:rsid w:val="0073209B"/>
    <w:rsid w:val="0073279D"/>
    <w:rsid w:val="0073284E"/>
    <w:rsid w:val="00735159"/>
    <w:rsid w:val="00740133"/>
    <w:rsid w:val="00740E11"/>
    <w:rsid w:val="00743A9E"/>
    <w:rsid w:val="007465BB"/>
    <w:rsid w:val="007479F6"/>
    <w:rsid w:val="00750584"/>
    <w:rsid w:val="00753C58"/>
    <w:rsid w:val="00754478"/>
    <w:rsid w:val="00761DC4"/>
    <w:rsid w:val="00762ECF"/>
    <w:rsid w:val="0076533D"/>
    <w:rsid w:val="007662E5"/>
    <w:rsid w:val="00766856"/>
    <w:rsid w:val="007719EE"/>
    <w:rsid w:val="00773EF7"/>
    <w:rsid w:val="007819D7"/>
    <w:rsid w:val="00781F06"/>
    <w:rsid w:val="00787121"/>
    <w:rsid w:val="00790141"/>
    <w:rsid w:val="00790AC4"/>
    <w:rsid w:val="0079385F"/>
    <w:rsid w:val="00793CAF"/>
    <w:rsid w:val="00796368"/>
    <w:rsid w:val="007A143B"/>
    <w:rsid w:val="007A175E"/>
    <w:rsid w:val="007A60A6"/>
    <w:rsid w:val="007B2467"/>
    <w:rsid w:val="007B3113"/>
    <w:rsid w:val="007B637C"/>
    <w:rsid w:val="007C092C"/>
    <w:rsid w:val="007C7E57"/>
    <w:rsid w:val="007D1DC2"/>
    <w:rsid w:val="007D345F"/>
    <w:rsid w:val="007D4C63"/>
    <w:rsid w:val="007D6E99"/>
    <w:rsid w:val="007D73F9"/>
    <w:rsid w:val="007E1900"/>
    <w:rsid w:val="007E2507"/>
    <w:rsid w:val="007E320D"/>
    <w:rsid w:val="007E594A"/>
    <w:rsid w:val="007E643B"/>
    <w:rsid w:val="007F046A"/>
    <w:rsid w:val="007F3057"/>
    <w:rsid w:val="007F4A67"/>
    <w:rsid w:val="007F4B6B"/>
    <w:rsid w:val="00800DE7"/>
    <w:rsid w:val="00802501"/>
    <w:rsid w:val="00811116"/>
    <w:rsid w:val="008177F4"/>
    <w:rsid w:val="0082081C"/>
    <w:rsid w:val="00822283"/>
    <w:rsid w:val="00826017"/>
    <w:rsid w:val="008274A0"/>
    <w:rsid w:val="00827A4B"/>
    <w:rsid w:val="00831645"/>
    <w:rsid w:val="00831BD0"/>
    <w:rsid w:val="0083274A"/>
    <w:rsid w:val="0083340F"/>
    <w:rsid w:val="00840F9A"/>
    <w:rsid w:val="008417EB"/>
    <w:rsid w:val="00843845"/>
    <w:rsid w:val="00843992"/>
    <w:rsid w:val="00846564"/>
    <w:rsid w:val="00846CA3"/>
    <w:rsid w:val="0084732A"/>
    <w:rsid w:val="0084797C"/>
    <w:rsid w:val="008502DA"/>
    <w:rsid w:val="00852DF7"/>
    <w:rsid w:val="008552D3"/>
    <w:rsid w:val="00856568"/>
    <w:rsid w:val="0086073F"/>
    <w:rsid w:val="0086118D"/>
    <w:rsid w:val="00861AAF"/>
    <w:rsid w:val="00874489"/>
    <w:rsid w:val="008764C4"/>
    <w:rsid w:val="0087774B"/>
    <w:rsid w:val="00892CAB"/>
    <w:rsid w:val="00892DCD"/>
    <w:rsid w:val="008A0D3C"/>
    <w:rsid w:val="008A673D"/>
    <w:rsid w:val="008A6D55"/>
    <w:rsid w:val="008B4F81"/>
    <w:rsid w:val="008B5FBF"/>
    <w:rsid w:val="008C2CCA"/>
    <w:rsid w:val="008C4E6D"/>
    <w:rsid w:val="008C5D84"/>
    <w:rsid w:val="008D43B8"/>
    <w:rsid w:val="008D544E"/>
    <w:rsid w:val="008D7A25"/>
    <w:rsid w:val="008E0D11"/>
    <w:rsid w:val="008E17F8"/>
    <w:rsid w:val="008E2A70"/>
    <w:rsid w:val="008E4025"/>
    <w:rsid w:val="008F6978"/>
    <w:rsid w:val="00900AFB"/>
    <w:rsid w:val="00902F8B"/>
    <w:rsid w:val="00905039"/>
    <w:rsid w:val="00906342"/>
    <w:rsid w:val="00910957"/>
    <w:rsid w:val="009152CC"/>
    <w:rsid w:val="00916A4B"/>
    <w:rsid w:val="00921639"/>
    <w:rsid w:val="00924EDA"/>
    <w:rsid w:val="0092525A"/>
    <w:rsid w:val="00936363"/>
    <w:rsid w:val="0094067E"/>
    <w:rsid w:val="00946A3F"/>
    <w:rsid w:val="00946AB4"/>
    <w:rsid w:val="00954BA8"/>
    <w:rsid w:val="0095555F"/>
    <w:rsid w:val="0095557F"/>
    <w:rsid w:val="00955E08"/>
    <w:rsid w:val="00956A59"/>
    <w:rsid w:val="0095727B"/>
    <w:rsid w:val="009611E0"/>
    <w:rsid w:val="009619C7"/>
    <w:rsid w:val="00966276"/>
    <w:rsid w:val="00966974"/>
    <w:rsid w:val="00973C38"/>
    <w:rsid w:val="00976D91"/>
    <w:rsid w:val="009822D7"/>
    <w:rsid w:val="00982505"/>
    <w:rsid w:val="00983E5B"/>
    <w:rsid w:val="009855B7"/>
    <w:rsid w:val="009857D1"/>
    <w:rsid w:val="00990B37"/>
    <w:rsid w:val="00991660"/>
    <w:rsid w:val="009923F1"/>
    <w:rsid w:val="009936DE"/>
    <w:rsid w:val="00997C04"/>
    <w:rsid w:val="009A19FE"/>
    <w:rsid w:val="009A4E77"/>
    <w:rsid w:val="009A71CE"/>
    <w:rsid w:val="009B18C6"/>
    <w:rsid w:val="009B3246"/>
    <w:rsid w:val="009B5626"/>
    <w:rsid w:val="009B72BD"/>
    <w:rsid w:val="009B73C7"/>
    <w:rsid w:val="009C2A3C"/>
    <w:rsid w:val="009C3FBF"/>
    <w:rsid w:val="009D0392"/>
    <w:rsid w:val="009D3037"/>
    <w:rsid w:val="009D4B19"/>
    <w:rsid w:val="009D5F70"/>
    <w:rsid w:val="009D5F76"/>
    <w:rsid w:val="009E1F06"/>
    <w:rsid w:val="009E2798"/>
    <w:rsid w:val="009E545B"/>
    <w:rsid w:val="009F19DB"/>
    <w:rsid w:val="009F446B"/>
    <w:rsid w:val="009F49C5"/>
    <w:rsid w:val="009F4DEC"/>
    <w:rsid w:val="009F6D4F"/>
    <w:rsid w:val="009F755B"/>
    <w:rsid w:val="009F7D85"/>
    <w:rsid w:val="00A0183B"/>
    <w:rsid w:val="00A045D1"/>
    <w:rsid w:val="00A067B1"/>
    <w:rsid w:val="00A06944"/>
    <w:rsid w:val="00A0735C"/>
    <w:rsid w:val="00A103A7"/>
    <w:rsid w:val="00A12E74"/>
    <w:rsid w:val="00A151D0"/>
    <w:rsid w:val="00A157A2"/>
    <w:rsid w:val="00A21664"/>
    <w:rsid w:val="00A21A95"/>
    <w:rsid w:val="00A22F4B"/>
    <w:rsid w:val="00A238B0"/>
    <w:rsid w:val="00A23A48"/>
    <w:rsid w:val="00A3175A"/>
    <w:rsid w:val="00A36127"/>
    <w:rsid w:val="00A40C6B"/>
    <w:rsid w:val="00A42A97"/>
    <w:rsid w:val="00A46B4A"/>
    <w:rsid w:val="00A52722"/>
    <w:rsid w:val="00A5577F"/>
    <w:rsid w:val="00A572AD"/>
    <w:rsid w:val="00A62126"/>
    <w:rsid w:val="00A64A67"/>
    <w:rsid w:val="00A658F7"/>
    <w:rsid w:val="00A66CAD"/>
    <w:rsid w:val="00A77304"/>
    <w:rsid w:val="00A8080D"/>
    <w:rsid w:val="00A80DBB"/>
    <w:rsid w:val="00A81637"/>
    <w:rsid w:val="00A84BA9"/>
    <w:rsid w:val="00A87192"/>
    <w:rsid w:val="00A930C6"/>
    <w:rsid w:val="00AA0BBC"/>
    <w:rsid w:val="00AA29A5"/>
    <w:rsid w:val="00AA4252"/>
    <w:rsid w:val="00AA4901"/>
    <w:rsid w:val="00AB2A0C"/>
    <w:rsid w:val="00AC0F35"/>
    <w:rsid w:val="00AC11CF"/>
    <w:rsid w:val="00AC2CCF"/>
    <w:rsid w:val="00AC318E"/>
    <w:rsid w:val="00AC3A62"/>
    <w:rsid w:val="00AC42C5"/>
    <w:rsid w:val="00AC66A5"/>
    <w:rsid w:val="00AC6954"/>
    <w:rsid w:val="00AC7D32"/>
    <w:rsid w:val="00AD0F80"/>
    <w:rsid w:val="00AD19BD"/>
    <w:rsid w:val="00AD48C1"/>
    <w:rsid w:val="00AD4D69"/>
    <w:rsid w:val="00AD4F79"/>
    <w:rsid w:val="00AE10E4"/>
    <w:rsid w:val="00AE2653"/>
    <w:rsid w:val="00AE44D8"/>
    <w:rsid w:val="00AE5E69"/>
    <w:rsid w:val="00AE64C9"/>
    <w:rsid w:val="00AF13EF"/>
    <w:rsid w:val="00AF43A4"/>
    <w:rsid w:val="00AF6914"/>
    <w:rsid w:val="00B00C35"/>
    <w:rsid w:val="00B03B67"/>
    <w:rsid w:val="00B0418C"/>
    <w:rsid w:val="00B11E2C"/>
    <w:rsid w:val="00B13DAB"/>
    <w:rsid w:val="00B1581A"/>
    <w:rsid w:val="00B1713D"/>
    <w:rsid w:val="00B221C7"/>
    <w:rsid w:val="00B226D5"/>
    <w:rsid w:val="00B25553"/>
    <w:rsid w:val="00B26137"/>
    <w:rsid w:val="00B278AB"/>
    <w:rsid w:val="00B310F8"/>
    <w:rsid w:val="00B41B26"/>
    <w:rsid w:val="00B44A82"/>
    <w:rsid w:val="00B47977"/>
    <w:rsid w:val="00B51EC4"/>
    <w:rsid w:val="00B52006"/>
    <w:rsid w:val="00B56BBD"/>
    <w:rsid w:val="00B57A3E"/>
    <w:rsid w:val="00B60EE2"/>
    <w:rsid w:val="00B6375C"/>
    <w:rsid w:val="00B66771"/>
    <w:rsid w:val="00B66834"/>
    <w:rsid w:val="00B67868"/>
    <w:rsid w:val="00B6788B"/>
    <w:rsid w:val="00B7586B"/>
    <w:rsid w:val="00B75A1E"/>
    <w:rsid w:val="00B75A6B"/>
    <w:rsid w:val="00B865B9"/>
    <w:rsid w:val="00B869C9"/>
    <w:rsid w:val="00B8767B"/>
    <w:rsid w:val="00B8796F"/>
    <w:rsid w:val="00B94EDE"/>
    <w:rsid w:val="00B95C74"/>
    <w:rsid w:val="00B97484"/>
    <w:rsid w:val="00BA07E0"/>
    <w:rsid w:val="00BA26E5"/>
    <w:rsid w:val="00BA567E"/>
    <w:rsid w:val="00BB0780"/>
    <w:rsid w:val="00BB0F3D"/>
    <w:rsid w:val="00BB1D00"/>
    <w:rsid w:val="00BB25D7"/>
    <w:rsid w:val="00BB4DE0"/>
    <w:rsid w:val="00BC5428"/>
    <w:rsid w:val="00BD04C7"/>
    <w:rsid w:val="00BD2C8C"/>
    <w:rsid w:val="00BD6B96"/>
    <w:rsid w:val="00BE0328"/>
    <w:rsid w:val="00BE4E58"/>
    <w:rsid w:val="00BE535B"/>
    <w:rsid w:val="00BE5DC2"/>
    <w:rsid w:val="00BF067D"/>
    <w:rsid w:val="00BF12BB"/>
    <w:rsid w:val="00BF1420"/>
    <w:rsid w:val="00BF4944"/>
    <w:rsid w:val="00BF5515"/>
    <w:rsid w:val="00BF5C83"/>
    <w:rsid w:val="00BF6A94"/>
    <w:rsid w:val="00C0207A"/>
    <w:rsid w:val="00C04764"/>
    <w:rsid w:val="00C1002C"/>
    <w:rsid w:val="00C14134"/>
    <w:rsid w:val="00C17A03"/>
    <w:rsid w:val="00C2001A"/>
    <w:rsid w:val="00C2550E"/>
    <w:rsid w:val="00C26C35"/>
    <w:rsid w:val="00C301B0"/>
    <w:rsid w:val="00C30FE3"/>
    <w:rsid w:val="00C405A2"/>
    <w:rsid w:val="00C4573A"/>
    <w:rsid w:val="00C53A32"/>
    <w:rsid w:val="00C54049"/>
    <w:rsid w:val="00C56317"/>
    <w:rsid w:val="00C659C5"/>
    <w:rsid w:val="00C77C00"/>
    <w:rsid w:val="00C8103B"/>
    <w:rsid w:val="00C8275F"/>
    <w:rsid w:val="00C854AD"/>
    <w:rsid w:val="00C86A66"/>
    <w:rsid w:val="00C87379"/>
    <w:rsid w:val="00C87802"/>
    <w:rsid w:val="00C87A57"/>
    <w:rsid w:val="00CA258E"/>
    <w:rsid w:val="00CA27E7"/>
    <w:rsid w:val="00CA64A6"/>
    <w:rsid w:val="00CA6F8F"/>
    <w:rsid w:val="00CB25EA"/>
    <w:rsid w:val="00CC3984"/>
    <w:rsid w:val="00CC46B7"/>
    <w:rsid w:val="00CC528F"/>
    <w:rsid w:val="00CC6B9A"/>
    <w:rsid w:val="00CC7751"/>
    <w:rsid w:val="00CC7C51"/>
    <w:rsid w:val="00CD200A"/>
    <w:rsid w:val="00CD7A01"/>
    <w:rsid w:val="00CE1839"/>
    <w:rsid w:val="00CE275F"/>
    <w:rsid w:val="00CE341F"/>
    <w:rsid w:val="00CE45FC"/>
    <w:rsid w:val="00CE5204"/>
    <w:rsid w:val="00CF00EB"/>
    <w:rsid w:val="00CF3C19"/>
    <w:rsid w:val="00CF5914"/>
    <w:rsid w:val="00CF6E5F"/>
    <w:rsid w:val="00D0297C"/>
    <w:rsid w:val="00D03FC8"/>
    <w:rsid w:val="00D07F1C"/>
    <w:rsid w:val="00D105AB"/>
    <w:rsid w:val="00D11C2D"/>
    <w:rsid w:val="00D122CE"/>
    <w:rsid w:val="00D23E42"/>
    <w:rsid w:val="00D2420E"/>
    <w:rsid w:val="00D26346"/>
    <w:rsid w:val="00D27996"/>
    <w:rsid w:val="00D30BCF"/>
    <w:rsid w:val="00D31140"/>
    <w:rsid w:val="00D322AF"/>
    <w:rsid w:val="00D339D9"/>
    <w:rsid w:val="00D45AC3"/>
    <w:rsid w:val="00D46113"/>
    <w:rsid w:val="00D50CE4"/>
    <w:rsid w:val="00D51000"/>
    <w:rsid w:val="00D53F4E"/>
    <w:rsid w:val="00D5444F"/>
    <w:rsid w:val="00D564AC"/>
    <w:rsid w:val="00D5732F"/>
    <w:rsid w:val="00D60DEE"/>
    <w:rsid w:val="00D624E8"/>
    <w:rsid w:val="00D7144A"/>
    <w:rsid w:val="00D74154"/>
    <w:rsid w:val="00D77E3B"/>
    <w:rsid w:val="00D819CA"/>
    <w:rsid w:val="00D82BED"/>
    <w:rsid w:val="00D83006"/>
    <w:rsid w:val="00D842EE"/>
    <w:rsid w:val="00D86D3C"/>
    <w:rsid w:val="00D87E8E"/>
    <w:rsid w:val="00D90F1A"/>
    <w:rsid w:val="00D95A9A"/>
    <w:rsid w:val="00DA1484"/>
    <w:rsid w:val="00DA2D25"/>
    <w:rsid w:val="00DB0530"/>
    <w:rsid w:val="00DB2C18"/>
    <w:rsid w:val="00DB5604"/>
    <w:rsid w:val="00DB6E9D"/>
    <w:rsid w:val="00DB7078"/>
    <w:rsid w:val="00DC1DBF"/>
    <w:rsid w:val="00DC3EC2"/>
    <w:rsid w:val="00DC6493"/>
    <w:rsid w:val="00DD0673"/>
    <w:rsid w:val="00DD0EA3"/>
    <w:rsid w:val="00DD17FE"/>
    <w:rsid w:val="00DD5ABD"/>
    <w:rsid w:val="00DD5B8D"/>
    <w:rsid w:val="00DD6A0A"/>
    <w:rsid w:val="00DE5F8C"/>
    <w:rsid w:val="00DE6C89"/>
    <w:rsid w:val="00DE7935"/>
    <w:rsid w:val="00DF081B"/>
    <w:rsid w:val="00DF2B2D"/>
    <w:rsid w:val="00DF3C93"/>
    <w:rsid w:val="00DF4445"/>
    <w:rsid w:val="00DF6EF7"/>
    <w:rsid w:val="00DF7F13"/>
    <w:rsid w:val="00E049FA"/>
    <w:rsid w:val="00E058FD"/>
    <w:rsid w:val="00E07A5F"/>
    <w:rsid w:val="00E10D5F"/>
    <w:rsid w:val="00E1155F"/>
    <w:rsid w:val="00E12072"/>
    <w:rsid w:val="00E12B57"/>
    <w:rsid w:val="00E1736B"/>
    <w:rsid w:val="00E22B48"/>
    <w:rsid w:val="00E243D7"/>
    <w:rsid w:val="00E3002A"/>
    <w:rsid w:val="00E3609E"/>
    <w:rsid w:val="00E37002"/>
    <w:rsid w:val="00E424DE"/>
    <w:rsid w:val="00E46892"/>
    <w:rsid w:val="00E47669"/>
    <w:rsid w:val="00E53352"/>
    <w:rsid w:val="00E542D5"/>
    <w:rsid w:val="00E564FA"/>
    <w:rsid w:val="00E57333"/>
    <w:rsid w:val="00E6009B"/>
    <w:rsid w:val="00E65AF6"/>
    <w:rsid w:val="00E66893"/>
    <w:rsid w:val="00E71831"/>
    <w:rsid w:val="00E814CB"/>
    <w:rsid w:val="00E82ECC"/>
    <w:rsid w:val="00E90069"/>
    <w:rsid w:val="00E94C50"/>
    <w:rsid w:val="00E94E56"/>
    <w:rsid w:val="00E95DAA"/>
    <w:rsid w:val="00EA214B"/>
    <w:rsid w:val="00EA2FE2"/>
    <w:rsid w:val="00EA4FDE"/>
    <w:rsid w:val="00EA6308"/>
    <w:rsid w:val="00EA795A"/>
    <w:rsid w:val="00EB1DC9"/>
    <w:rsid w:val="00EB257B"/>
    <w:rsid w:val="00EB5369"/>
    <w:rsid w:val="00EB547E"/>
    <w:rsid w:val="00EB6C33"/>
    <w:rsid w:val="00EC0AA3"/>
    <w:rsid w:val="00EC2B26"/>
    <w:rsid w:val="00EC301A"/>
    <w:rsid w:val="00EC4B18"/>
    <w:rsid w:val="00ED15EF"/>
    <w:rsid w:val="00ED1A37"/>
    <w:rsid w:val="00ED2682"/>
    <w:rsid w:val="00EE0AC4"/>
    <w:rsid w:val="00EE2CE9"/>
    <w:rsid w:val="00EE5BB4"/>
    <w:rsid w:val="00EF3E8F"/>
    <w:rsid w:val="00EF453F"/>
    <w:rsid w:val="00F01567"/>
    <w:rsid w:val="00F061C6"/>
    <w:rsid w:val="00F17F9F"/>
    <w:rsid w:val="00F21318"/>
    <w:rsid w:val="00F23BFC"/>
    <w:rsid w:val="00F25147"/>
    <w:rsid w:val="00F25213"/>
    <w:rsid w:val="00F2612E"/>
    <w:rsid w:val="00F2626B"/>
    <w:rsid w:val="00F27144"/>
    <w:rsid w:val="00F3120C"/>
    <w:rsid w:val="00F36144"/>
    <w:rsid w:val="00F3756E"/>
    <w:rsid w:val="00F40EBD"/>
    <w:rsid w:val="00F42530"/>
    <w:rsid w:val="00F44937"/>
    <w:rsid w:val="00F44A76"/>
    <w:rsid w:val="00F44AEA"/>
    <w:rsid w:val="00F47A6C"/>
    <w:rsid w:val="00F543CD"/>
    <w:rsid w:val="00F6006A"/>
    <w:rsid w:val="00F61EAA"/>
    <w:rsid w:val="00F76B53"/>
    <w:rsid w:val="00F8090C"/>
    <w:rsid w:val="00F80AF2"/>
    <w:rsid w:val="00F80C06"/>
    <w:rsid w:val="00F81BD2"/>
    <w:rsid w:val="00F81DAC"/>
    <w:rsid w:val="00F82B87"/>
    <w:rsid w:val="00F878D6"/>
    <w:rsid w:val="00F90C9C"/>
    <w:rsid w:val="00F90E5C"/>
    <w:rsid w:val="00F91FB0"/>
    <w:rsid w:val="00F930BE"/>
    <w:rsid w:val="00F93F92"/>
    <w:rsid w:val="00F9443F"/>
    <w:rsid w:val="00F94F6D"/>
    <w:rsid w:val="00F954DA"/>
    <w:rsid w:val="00F956F9"/>
    <w:rsid w:val="00FA01B0"/>
    <w:rsid w:val="00FA0917"/>
    <w:rsid w:val="00FA41F4"/>
    <w:rsid w:val="00FB0CF2"/>
    <w:rsid w:val="00FB47F1"/>
    <w:rsid w:val="00FB61B4"/>
    <w:rsid w:val="00FB742C"/>
    <w:rsid w:val="00FC6F57"/>
    <w:rsid w:val="00FD052A"/>
    <w:rsid w:val="00FD276B"/>
    <w:rsid w:val="00FD4453"/>
    <w:rsid w:val="00FD55F5"/>
    <w:rsid w:val="00FE618B"/>
    <w:rsid w:val="00FE6980"/>
    <w:rsid w:val="00FF04C3"/>
    <w:rsid w:val="00FF7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7BF43728"/>
  <w15:docId w15:val="{D10ADB40-06CC-4DFC-B21D-48D8A10F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single" w:sz="4" w:space="1" w:color="auto"/>
        <w:left w:val="single" w:sz="4" w:space="4" w:color="auto"/>
        <w:bottom w:val="single" w:sz="4" w:space="31" w:color="auto"/>
        <w:right w:val="single" w:sz="4" w:space="4"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outlineLvl w:val="3"/>
    </w:pPr>
    <w:rPr>
      <w:rFonts w:ascii="Arial" w:hAnsi="Arial"/>
      <w:b/>
    </w:rPr>
  </w:style>
  <w:style w:type="paragraph" w:styleId="Heading5">
    <w:name w:val="heading 5"/>
    <w:basedOn w:val="Normal"/>
    <w:next w:val="Normal"/>
    <w:qFormat/>
    <w:pPr>
      <w:keepNext/>
      <w:outlineLvl w:val="4"/>
    </w:pPr>
    <w:rPr>
      <w:rFonts w:ascii="Arial Narrow" w:hAnsi="Arial Narrow"/>
      <w:b/>
      <w:sz w:val="26"/>
    </w:rPr>
  </w:style>
  <w:style w:type="paragraph" w:styleId="Heading6">
    <w:name w:val="heading 6"/>
    <w:basedOn w:val="Normal"/>
    <w:next w:val="Normal"/>
    <w:qFormat/>
    <w:pPr>
      <w:keepNext/>
      <w:jc w:val="both"/>
      <w:outlineLvl w:val="5"/>
    </w:pPr>
    <w:rPr>
      <w:rFonts w:ascii="Arial Narrow" w:hAnsi="Arial Narrow"/>
      <w:b/>
      <w:sz w:val="26"/>
    </w:rPr>
  </w:style>
  <w:style w:type="paragraph" w:styleId="Heading7">
    <w:name w:val="heading 7"/>
    <w:basedOn w:val="Normal"/>
    <w:next w:val="Normal"/>
    <w:qFormat/>
    <w:pPr>
      <w:keepNext/>
      <w:outlineLvl w:val="6"/>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2">
    <w:name w:val="Body Text Indent 2"/>
    <w:basedOn w:val="Normal"/>
    <w:pPr>
      <w:ind w:left="2880" w:hanging="2880"/>
    </w:pPr>
    <w:rPr>
      <w:lang w:eastAsia="zh-CN"/>
    </w:rPr>
  </w:style>
  <w:style w:type="paragraph" w:styleId="BodyText2">
    <w:name w:val="Body Text 2"/>
    <w:basedOn w:val="Normal"/>
    <w:rPr>
      <w:i/>
      <w:sz w:val="22"/>
    </w:r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New" w:hAnsi="Courier New"/>
      <w:sz w:val="20"/>
    </w:rPr>
  </w:style>
  <w:style w:type="paragraph" w:styleId="BodyText3">
    <w:name w:val="Body Text 3"/>
    <w:basedOn w:val="Normal"/>
    <w:pPr>
      <w:jc w:val="both"/>
    </w:pPr>
    <w:rPr>
      <w:sz w:val="22"/>
    </w:rPr>
  </w:style>
  <w:style w:type="paragraph" w:styleId="DocumentMap">
    <w:name w:val="Document Map"/>
    <w:basedOn w:val="Normal"/>
    <w:semiHidden/>
    <w:pPr>
      <w:shd w:val="clear" w:color="auto" w:fill="000080"/>
    </w:pPr>
    <w:rPr>
      <w:rFonts w:ascii="Tahoma" w:hAnsi="Tahoma"/>
    </w:rPr>
  </w:style>
  <w:style w:type="paragraph" w:customStyle="1" w:styleId="a">
    <w:name w:val="바탕글"/>
    <w:rsid w:val="0031096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val="en-US" w:eastAsia="ko-KR"/>
    </w:rPr>
  </w:style>
  <w:style w:type="paragraph" w:styleId="BalloonText">
    <w:name w:val="Balloon Text"/>
    <w:basedOn w:val="Normal"/>
    <w:semiHidden/>
    <w:rsid w:val="00046D72"/>
    <w:rPr>
      <w:rFonts w:ascii="Tahoma" w:hAnsi="Tahoma" w:cs="Tahoma"/>
      <w:sz w:val="16"/>
      <w:szCs w:val="16"/>
    </w:rPr>
  </w:style>
  <w:style w:type="paragraph" w:styleId="Header">
    <w:name w:val="header"/>
    <w:basedOn w:val="Normal"/>
    <w:link w:val="HeaderChar"/>
    <w:uiPriority w:val="99"/>
    <w:rsid w:val="00AE44D8"/>
    <w:pPr>
      <w:tabs>
        <w:tab w:val="center" w:pos="4153"/>
        <w:tab w:val="right" w:pos="8306"/>
      </w:tabs>
    </w:pPr>
  </w:style>
  <w:style w:type="paragraph" w:styleId="Footer">
    <w:name w:val="footer"/>
    <w:basedOn w:val="Normal"/>
    <w:link w:val="FooterChar"/>
    <w:uiPriority w:val="99"/>
    <w:rsid w:val="00AE44D8"/>
    <w:pPr>
      <w:tabs>
        <w:tab w:val="center" w:pos="4153"/>
        <w:tab w:val="right" w:pos="8306"/>
      </w:tabs>
    </w:pPr>
  </w:style>
  <w:style w:type="paragraph" w:styleId="ListParagraph">
    <w:name w:val="List Paragraph"/>
    <w:basedOn w:val="Normal"/>
    <w:uiPriority w:val="34"/>
    <w:qFormat/>
    <w:rsid w:val="007047FD"/>
    <w:pPr>
      <w:spacing w:after="200" w:line="276" w:lineRule="auto"/>
      <w:ind w:left="720"/>
      <w:contextualSpacing/>
    </w:pPr>
    <w:rPr>
      <w:rFonts w:ascii="Calibri" w:eastAsia="Calibri" w:hAnsi="Calibri" w:cs="Calibri"/>
      <w:sz w:val="22"/>
      <w:szCs w:val="22"/>
      <w:lang w:eastAsia="en-US"/>
    </w:rPr>
  </w:style>
  <w:style w:type="character" w:customStyle="1" w:styleId="FooterChar">
    <w:name w:val="Footer Char"/>
    <w:link w:val="Footer"/>
    <w:uiPriority w:val="99"/>
    <w:rsid w:val="007047FD"/>
    <w:rPr>
      <w:sz w:val="24"/>
    </w:rPr>
  </w:style>
  <w:style w:type="paragraph" w:customStyle="1" w:styleId="Textbody">
    <w:name w:val="Text body"/>
    <w:basedOn w:val="Normal"/>
    <w:rsid w:val="00F954DA"/>
    <w:pPr>
      <w:spacing w:line="260" w:lineRule="exact"/>
      <w:ind w:firstLine="567"/>
      <w:jc w:val="both"/>
    </w:pPr>
    <w:rPr>
      <w:rFonts w:ascii="Arial" w:hAnsi="Arial"/>
      <w:sz w:val="22"/>
      <w:lang w:val="en-GB" w:eastAsia="en-US"/>
    </w:rPr>
  </w:style>
  <w:style w:type="paragraph" w:customStyle="1" w:styleId="Textbody1stpar">
    <w:name w:val="Text body 1st par"/>
    <w:basedOn w:val="Normal"/>
    <w:next w:val="Normal"/>
    <w:rsid w:val="00F954DA"/>
    <w:pPr>
      <w:spacing w:line="260" w:lineRule="exact"/>
      <w:jc w:val="both"/>
    </w:pPr>
    <w:rPr>
      <w:rFonts w:ascii="Arial" w:hAnsi="Arial"/>
      <w:sz w:val="22"/>
      <w:lang w:val="en-GB" w:eastAsia="en-US"/>
    </w:rPr>
  </w:style>
  <w:style w:type="paragraph" w:customStyle="1" w:styleId="TableCaption">
    <w:name w:val="Table_Caption"/>
    <w:basedOn w:val="Normal"/>
    <w:rsid w:val="00F954DA"/>
    <w:pPr>
      <w:keepNext/>
      <w:spacing w:before="240" w:after="120"/>
      <w:jc w:val="center"/>
    </w:pPr>
    <w:rPr>
      <w:rFonts w:ascii="Arial" w:hAnsi="Arial"/>
      <w:b/>
      <w:sz w:val="22"/>
      <w:szCs w:val="24"/>
      <w:lang w:val="en-GB" w:eastAsia="en-US"/>
    </w:rPr>
  </w:style>
  <w:style w:type="paragraph" w:styleId="NormalWeb">
    <w:name w:val="Normal (Web)"/>
    <w:basedOn w:val="Normal"/>
    <w:uiPriority w:val="99"/>
    <w:unhideWhenUsed/>
    <w:rsid w:val="00320EF2"/>
    <w:pPr>
      <w:spacing w:before="100" w:beforeAutospacing="1" w:after="100" w:afterAutospacing="1"/>
    </w:pPr>
    <w:rPr>
      <w:szCs w:val="24"/>
      <w:lang w:val="en-GB" w:eastAsia="en-GB"/>
    </w:rPr>
  </w:style>
  <w:style w:type="paragraph" w:styleId="NoSpacing">
    <w:name w:val="No Spacing"/>
    <w:uiPriority w:val="1"/>
    <w:qFormat/>
    <w:rsid w:val="00591105"/>
    <w:rPr>
      <w:rFonts w:ascii="Calibri" w:eastAsia="Calibri" w:hAnsi="Calibri"/>
      <w:sz w:val="22"/>
      <w:szCs w:val="22"/>
      <w:lang w:eastAsia="en-US"/>
    </w:rPr>
  </w:style>
  <w:style w:type="paragraph" w:customStyle="1" w:styleId="Default">
    <w:name w:val="Default"/>
    <w:rsid w:val="000C3B63"/>
    <w:pPr>
      <w:autoSpaceDE w:val="0"/>
      <w:autoSpaceDN w:val="0"/>
      <w:adjustRightInd w:val="0"/>
    </w:pPr>
    <w:rPr>
      <w:rFonts w:ascii="Verdana" w:eastAsia="SimSun" w:hAnsi="Verdana" w:cs="Verdana"/>
      <w:color w:val="000000"/>
      <w:sz w:val="24"/>
      <w:szCs w:val="24"/>
    </w:rPr>
  </w:style>
  <w:style w:type="paragraph" w:customStyle="1" w:styleId="Titleofthepaper">
    <w:name w:val="Title of the paper"/>
    <w:rsid w:val="00D339D9"/>
    <w:pPr>
      <w:jc w:val="center"/>
    </w:pPr>
    <w:rPr>
      <w:rFonts w:ascii="Arial" w:hAnsi="Arial"/>
      <w:b/>
      <w:noProof/>
      <w:sz w:val="28"/>
      <w:lang w:val="en-US" w:eastAsia="en-US"/>
    </w:rPr>
  </w:style>
  <w:style w:type="paragraph" w:customStyle="1" w:styleId="Body1">
    <w:name w:val="Body 1"/>
    <w:rsid w:val="00D339D9"/>
    <w:rPr>
      <w:rFonts w:ascii="Helvetica" w:eastAsia="Arial Unicode MS" w:hAnsi="Helvetica"/>
      <w:color w:val="000000"/>
      <w:sz w:val="24"/>
      <w:lang w:eastAsia="en-US"/>
    </w:rPr>
  </w:style>
  <w:style w:type="character" w:customStyle="1" w:styleId="PartHeadingChar">
    <w:name w:val="Part Heading Char"/>
    <w:aliases w:val="ph Char"/>
    <w:link w:val="PartHeading"/>
    <w:locked/>
    <w:rsid w:val="00057F22"/>
    <w:rPr>
      <w:rFonts w:ascii="Arial" w:hAnsi="Arial" w:cs="Arial"/>
    </w:rPr>
  </w:style>
  <w:style w:type="paragraph" w:customStyle="1" w:styleId="PartHeading">
    <w:name w:val="Part Heading"/>
    <w:aliases w:val="ph"/>
    <w:basedOn w:val="Normal"/>
    <w:link w:val="PartHeadingChar"/>
    <w:rsid w:val="00057F22"/>
    <w:pPr>
      <w:spacing w:after="120" w:line="270" w:lineRule="atLeast"/>
    </w:pPr>
    <w:rPr>
      <w:rFonts w:ascii="Arial" w:hAnsi="Arial" w:cs="Arial"/>
      <w:sz w:val="20"/>
    </w:rPr>
  </w:style>
  <w:style w:type="character" w:styleId="Emphasis">
    <w:name w:val="Emphasis"/>
    <w:uiPriority w:val="20"/>
    <w:qFormat/>
    <w:rsid w:val="00134CE6"/>
    <w:rPr>
      <w:i/>
      <w:iCs/>
    </w:rPr>
  </w:style>
  <w:style w:type="character" w:styleId="Strong">
    <w:name w:val="Strong"/>
    <w:uiPriority w:val="22"/>
    <w:qFormat/>
    <w:rsid w:val="00134CE6"/>
    <w:rPr>
      <w:b/>
      <w:bCs/>
    </w:rPr>
  </w:style>
  <w:style w:type="character" w:customStyle="1" w:styleId="PlainTextChar">
    <w:name w:val="Plain Text Char"/>
    <w:basedOn w:val="DefaultParagraphFont"/>
    <w:link w:val="PlainText"/>
    <w:uiPriority w:val="99"/>
    <w:rsid w:val="002C5604"/>
    <w:rPr>
      <w:rFonts w:ascii="Courier New" w:hAnsi="Courier New"/>
    </w:rPr>
  </w:style>
  <w:style w:type="character" w:customStyle="1" w:styleId="apple-converted-space">
    <w:name w:val="apple-converted-space"/>
    <w:basedOn w:val="DefaultParagraphFont"/>
    <w:rsid w:val="006A1994"/>
  </w:style>
  <w:style w:type="character" w:customStyle="1" w:styleId="normaltext1">
    <w:name w:val="normal_text1"/>
    <w:rsid w:val="00402AE9"/>
    <w:rPr>
      <w:rFonts w:ascii="Arial" w:hAnsi="Arial" w:cs="Arial" w:hint="default"/>
      <w:b w:val="0"/>
      <w:bCs w:val="0"/>
      <w:i w:val="0"/>
      <w:iCs w:val="0"/>
      <w:strike w:val="0"/>
      <w:dstrike w:val="0"/>
      <w:color w:val="000000"/>
      <w:spacing w:val="0"/>
      <w:sz w:val="18"/>
      <w:szCs w:val="18"/>
      <w:u w:val="none"/>
      <w:effect w:val="none"/>
    </w:rPr>
  </w:style>
  <w:style w:type="character" w:customStyle="1" w:styleId="xrtc1">
    <w:name w:val="xr_tc1"/>
    <w:rsid w:val="00402AE9"/>
  </w:style>
  <w:style w:type="character" w:customStyle="1" w:styleId="xrtl1">
    <w:name w:val="xr_tl1"/>
    <w:rsid w:val="00402AE9"/>
  </w:style>
  <w:style w:type="character" w:customStyle="1" w:styleId="apple-style-span">
    <w:name w:val="apple-style-span"/>
    <w:basedOn w:val="DefaultParagraphFont"/>
    <w:rsid w:val="00793CAF"/>
  </w:style>
  <w:style w:type="character" w:styleId="FollowedHyperlink">
    <w:name w:val="FollowedHyperlink"/>
    <w:basedOn w:val="DefaultParagraphFont"/>
    <w:uiPriority w:val="99"/>
    <w:semiHidden/>
    <w:unhideWhenUsed/>
    <w:rsid w:val="00186DD4"/>
    <w:rPr>
      <w:color w:val="800080" w:themeColor="followedHyperlink"/>
      <w:u w:val="single"/>
    </w:rPr>
  </w:style>
  <w:style w:type="character" w:customStyle="1" w:styleId="st1">
    <w:name w:val="st1"/>
    <w:basedOn w:val="DefaultParagraphFont"/>
    <w:rsid w:val="00234100"/>
  </w:style>
  <w:style w:type="paragraph" w:customStyle="1" w:styleId="crh2">
    <w:name w:val="cr h2"/>
    <w:basedOn w:val="Normal"/>
    <w:rsid w:val="00184DEC"/>
    <w:pPr>
      <w:spacing w:before="60" w:after="60"/>
    </w:pPr>
    <w:rPr>
      <w:rFonts w:ascii="Arial" w:eastAsia="SimSun" w:hAnsi="Arial" w:cs="Arial"/>
      <w:b/>
      <w:smallCaps/>
      <w:sz w:val="21"/>
      <w:szCs w:val="21"/>
      <w:lang w:eastAsia="zh-CN"/>
    </w:rPr>
  </w:style>
  <w:style w:type="character" w:customStyle="1" w:styleId="highlight">
    <w:name w:val="highlight"/>
    <w:basedOn w:val="DefaultParagraphFont"/>
    <w:rsid w:val="0086118D"/>
  </w:style>
  <w:style w:type="character" w:customStyle="1" w:styleId="skimlinks-unlinked">
    <w:name w:val="skimlinks-unlinked"/>
    <w:basedOn w:val="DefaultParagraphFont"/>
    <w:rsid w:val="00462F3D"/>
  </w:style>
  <w:style w:type="table" w:styleId="TableGrid">
    <w:name w:val="Table Grid"/>
    <w:basedOn w:val="TableNormal"/>
    <w:uiPriority w:val="39"/>
    <w:rsid w:val="00090A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314BAC"/>
    <w:pPr>
      <w:autoSpaceDE w:val="0"/>
      <w:autoSpaceDN w:val="0"/>
      <w:adjustRightInd w:val="0"/>
      <w:spacing w:line="288" w:lineRule="auto"/>
      <w:textAlignment w:val="center"/>
    </w:pPr>
    <w:rPr>
      <w:color w:val="000000"/>
      <w:szCs w:val="24"/>
      <w:lang w:val="de-DE" w:eastAsia="de-DE"/>
    </w:rPr>
  </w:style>
  <w:style w:type="character" w:customStyle="1" w:styleId="BodyTextChar">
    <w:name w:val="Body Text Char"/>
    <w:basedOn w:val="DefaultParagraphFont"/>
    <w:link w:val="BodyText"/>
    <w:rsid w:val="003912DC"/>
    <w:rPr>
      <w:b/>
      <w:sz w:val="24"/>
    </w:rPr>
  </w:style>
  <w:style w:type="paragraph" w:styleId="Title">
    <w:name w:val="Title"/>
    <w:basedOn w:val="Normal"/>
    <w:link w:val="TitleChar"/>
    <w:qFormat/>
    <w:rsid w:val="00FD55F5"/>
    <w:pPr>
      <w:ind w:right="-284"/>
      <w:jc w:val="center"/>
    </w:pPr>
    <w:rPr>
      <w:b/>
      <w:sz w:val="28"/>
      <w:lang w:val="sl-SI" w:eastAsia="sl-SI"/>
    </w:rPr>
  </w:style>
  <w:style w:type="character" w:customStyle="1" w:styleId="TitleChar">
    <w:name w:val="Title Char"/>
    <w:basedOn w:val="DefaultParagraphFont"/>
    <w:link w:val="Title"/>
    <w:rsid w:val="00FD55F5"/>
    <w:rPr>
      <w:b/>
      <w:sz w:val="28"/>
      <w:lang w:val="sl-SI" w:eastAsia="sl-SI"/>
    </w:rPr>
  </w:style>
  <w:style w:type="character" w:customStyle="1" w:styleId="nlmarticle-title">
    <w:name w:val="nlm_article-title"/>
    <w:basedOn w:val="DefaultParagraphFont"/>
    <w:rsid w:val="00472B93"/>
  </w:style>
  <w:style w:type="paragraph" w:customStyle="1" w:styleId="xmsonormal">
    <w:name w:val="x_msonormal"/>
    <w:basedOn w:val="Normal"/>
    <w:rsid w:val="00DE6C89"/>
    <w:pPr>
      <w:spacing w:before="100" w:beforeAutospacing="1" w:after="100" w:afterAutospacing="1"/>
    </w:pPr>
    <w:rPr>
      <w:szCs w:val="24"/>
    </w:rPr>
  </w:style>
  <w:style w:type="character" w:customStyle="1" w:styleId="HeaderChar">
    <w:name w:val="Header Char"/>
    <w:basedOn w:val="DefaultParagraphFont"/>
    <w:link w:val="Header"/>
    <w:uiPriority w:val="99"/>
    <w:rsid w:val="00874489"/>
    <w:rPr>
      <w:sz w:val="24"/>
    </w:rPr>
  </w:style>
  <w:style w:type="paragraph" w:customStyle="1" w:styleId="xxmsonormal">
    <w:name w:val="x_xmsonormal"/>
    <w:basedOn w:val="Normal"/>
    <w:rsid w:val="00921639"/>
    <w:rPr>
      <w:rFonts w:ascii="Calibri" w:eastAsiaTheme="minorHAnsi" w:hAnsi="Calibri"/>
      <w:sz w:val="22"/>
      <w:szCs w:val="22"/>
    </w:rPr>
  </w:style>
  <w:style w:type="character" w:customStyle="1" w:styleId="A2">
    <w:name w:val="A2"/>
    <w:uiPriority w:val="99"/>
    <w:rsid w:val="00BE4E58"/>
    <w:rPr>
      <w:rFonts w:cs="HelveticaNeueLT Std"/>
      <w:color w:val="211D1E"/>
      <w:sz w:val="17"/>
      <w:szCs w:val="17"/>
    </w:rPr>
  </w:style>
  <w:style w:type="character" w:customStyle="1" w:styleId="Heading4Char">
    <w:name w:val="Heading 4 Char"/>
    <w:basedOn w:val="DefaultParagraphFont"/>
    <w:link w:val="Heading4"/>
    <w:rsid w:val="00BE4E5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095">
      <w:bodyDiv w:val="1"/>
      <w:marLeft w:val="0"/>
      <w:marRight w:val="0"/>
      <w:marTop w:val="0"/>
      <w:marBottom w:val="0"/>
      <w:divBdr>
        <w:top w:val="none" w:sz="0" w:space="0" w:color="auto"/>
        <w:left w:val="none" w:sz="0" w:space="0" w:color="auto"/>
        <w:bottom w:val="none" w:sz="0" w:space="0" w:color="auto"/>
        <w:right w:val="none" w:sz="0" w:space="0" w:color="auto"/>
      </w:divBdr>
      <w:divsChild>
        <w:div w:id="497234394">
          <w:marLeft w:val="0"/>
          <w:marRight w:val="0"/>
          <w:marTop w:val="0"/>
          <w:marBottom w:val="0"/>
          <w:divBdr>
            <w:top w:val="none" w:sz="0" w:space="0" w:color="auto"/>
            <w:left w:val="none" w:sz="0" w:space="0" w:color="auto"/>
            <w:bottom w:val="none" w:sz="0" w:space="0" w:color="auto"/>
            <w:right w:val="none" w:sz="0" w:space="0" w:color="auto"/>
          </w:divBdr>
          <w:divsChild>
            <w:div w:id="178855333">
              <w:marLeft w:val="0"/>
              <w:marRight w:val="0"/>
              <w:marTop w:val="0"/>
              <w:marBottom w:val="0"/>
              <w:divBdr>
                <w:top w:val="none" w:sz="0" w:space="0" w:color="auto"/>
                <w:left w:val="none" w:sz="0" w:space="0" w:color="auto"/>
                <w:bottom w:val="none" w:sz="0" w:space="0" w:color="auto"/>
                <w:right w:val="none" w:sz="0" w:space="0" w:color="auto"/>
              </w:divBdr>
            </w:div>
            <w:div w:id="633675074">
              <w:marLeft w:val="0"/>
              <w:marRight w:val="0"/>
              <w:marTop w:val="0"/>
              <w:marBottom w:val="0"/>
              <w:divBdr>
                <w:top w:val="none" w:sz="0" w:space="0" w:color="auto"/>
                <w:left w:val="none" w:sz="0" w:space="0" w:color="auto"/>
                <w:bottom w:val="none" w:sz="0" w:space="0" w:color="auto"/>
                <w:right w:val="none" w:sz="0" w:space="0" w:color="auto"/>
              </w:divBdr>
            </w:div>
            <w:div w:id="1522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7975">
      <w:bodyDiv w:val="1"/>
      <w:marLeft w:val="0"/>
      <w:marRight w:val="0"/>
      <w:marTop w:val="0"/>
      <w:marBottom w:val="0"/>
      <w:divBdr>
        <w:top w:val="none" w:sz="0" w:space="0" w:color="auto"/>
        <w:left w:val="none" w:sz="0" w:space="0" w:color="auto"/>
        <w:bottom w:val="none" w:sz="0" w:space="0" w:color="auto"/>
        <w:right w:val="none" w:sz="0" w:space="0" w:color="auto"/>
      </w:divBdr>
    </w:div>
    <w:div w:id="55279394">
      <w:bodyDiv w:val="1"/>
      <w:marLeft w:val="0"/>
      <w:marRight w:val="0"/>
      <w:marTop w:val="0"/>
      <w:marBottom w:val="0"/>
      <w:divBdr>
        <w:top w:val="none" w:sz="0" w:space="0" w:color="auto"/>
        <w:left w:val="none" w:sz="0" w:space="0" w:color="auto"/>
        <w:bottom w:val="none" w:sz="0" w:space="0" w:color="auto"/>
        <w:right w:val="none" w:sz="0" w:space="0" w:color="auto"/>
      </w:divBdr>
    </w:div>
    <w:div w:id="70592272">
      <w:bodyDiv w:val="1"/>
      <w:marLeft w:val="0"/>
      <w:marRight w:val="0"/>
      <w:marTop w:val="0"/>
      <w:marBottom w:val="0"/>
      <w:divBdr>
        <w:top w:val="none" w:sz="0" w:space="0" w:color="auto"/>
        <w:left w:val="none" w:sz="0" w:space="0" w:color="auto"/>
        <w:bottom w:val="none" w:sz="0" w:space="0" w:color="auto"/>
        <w:right w:val="none" w:sz="0" w:space="0" w:color="auto"/>
      </w:divBdr>
      <w:divsChild>
        <w:div w:id="2048407603">
          <w:marLeft w:val="284"/>
          <w:marRight w:val="0"/>
          <w:marTop w:val="0"/>
          <w:marBottom w:val="160"/>
          <w:divBdr>
            <w:top w:val="none" w:sz="0" w:space="0" w:color="auto"/>
            <w:left w:val="none" w:sz="0" w:space="0" w:color="auto"/>
            <w:bottom w:val="none" w:sz="0" w:space="0" w:color="auto"/>
            <w:right w:val="none" w:sz="0" w:space="0" w:color="auto"/>
          </w:divBdr>
        </w:div>
      </w:divsChild>
    </w:div>
    <w:div w:id="75637342">
      <w:bodyDiv w:val="1"/>
      <w:marLeft w:val="0"/>
      <w:marRight w:val="0"/>
      <w:marTop w:val="0"/>
      <w:marBottom w:val="0"/>
      <w:divBdr>
        <w:top w:val="none" w:sz="0" w:space="0" w:color="auto"/>
        <w:left w:val="none" w:sz="0" w:space="0" w:color="auto"/>
        <w:bottom w:val="none" w:sz="0" w:space="0" w:color="auto"/>
        <w:right w:val="none" w:sz="0" w:space="0" w:color="auto"/>
      </w:divBdr>
      <w:divsChild>
        <w:div w:id="409694127">
          <w:marLeft w:val="0"/>
          <w:marRight w:val="0"/>
          <w:marTop w:val="0"/>
          <w:marBottom w:val="0"/>
          <w:divBdr>
            <w:top w:val="none" w:sz="0" w:space="0" w:color="auto"/>
            <w:left w:val="none" w:sz="0" w:space="0" w:color="auto"/>
            <w:bottom w:val="none" w:sz="0" w:space="0" w:color="auto"/>
            <w:right w:val="none" w:sz="0" w:space="0" w:color="auto"/>
          </w:divBdr>
        </w:div>
        <w:div w:id="809903802">
          <w:marLeft w:val="720"/>
          <w:marRight w:val="0"/>
          <w:marTop w:val="0"/>
          <w:marBottom w:val="0"/>
          <w:divBdr>
            <w:top w:val="none" w:sz="0" w:space="0" w:color="auto"/>
            <w:left w:val="none" w:sz="0" w:space="0" w:color="auto"/>
            <w:bottom w:val="none" w:sz="0" w:space="0" w:color="auto"/>
            <w:right w:val="none" w:sz="0" w:space="0" w:color="auto"/>
          </w:divBdr>
        </w:div>
        <w:div w:id="831414351">
          <w:marLeft w:val="720"/>
          <w:marRight w:val="0"/>
          <w:marTop w:val="0"/>
          <w:marBottom w:val="0"/>
          <w:divBdr>
            <w:top w:val="none" w:sz="0" w:space="0" w:color="auto"/>
            <w:left w:val="none" w:sz="0" w:space="0" w:color="auto"/>
            <w:bottom w:val="none" w:sz="0" w:space="0" w:color="auto"/>
            <w:right w:val="none" w:sz="0" w:space="0" w:color="auto"/>
          </w:divBdr>
        </w:div>
        <w:div w:id="1403914747">
          <w:marLeft w:val="720"/>
          <w:marRight w:val="0"/>
          <w:marTop w:val="0"/>
          <w:marBottom w:val="0"/>
          <w:divBdr>
            <w:top w:val="none" w:sz="0" w:space="0" w:color="auto"/>
            <w:left w:val="none" w:sz="0" w:space="0" w:color="auto"/>
            <w:bottom w:val="none" w:sz="0" w:space="0" w:color="auto"/>
            <w:right w:val="none" w:sz="0" w:space="0" w:color="auto"/>
          </w:divBdr>
        </w:div>
        <w:div w:id="2084520722">
          <w:marLeft w:val="720"/>
          <w:marRight w:val="0"/>
          <w:marTop w:val="0"/>
          <w:marBottom w:val="0"/>
          <w:divBdr>
            <w:top w:val="none" w:sz="0" w:space="0" w:color="auto"/>
            <w:left w:val="none" w:sz="0" w:space="0" w:color="auto"/>
            <w:bottom w:val="none" w:sz="0" w:space="0" w:color="auto"/>
            <w:right w:val="none" w:sz="0" w:space="0" w:color="auto"/>
          </w:divBdr>
        </w:div>
        <w:div w:id="918977581">
          <w:marLeft w:val="720"/>
          <w:marRight w:val="0"/>
          <w:marTop w:val="0"/>
          <w:marBottom w:val="0"/>
          <w:divBdr>
            <w:top w:val="none" w:sz="0" w:space="0" w:color="auto"/>
            <w:left w:val="none" w:sz="0" w:space="0" w:color="auto"/>
            <w:bottom w:val="none" w:sz="0" w:space="0" w:color="auto"/>
            <w:right w:val="none" w:sz="0" w:space="0" w:color="auto"/>
          </w:divBdr>
        </w:div>
      </w:divsChild>
    </w:div>
    <w:div w:id="122163669">
      <w:bodyDiv w:val="1"/>
      <w:marLeft w:val="0"/>
      <w:marRight w:val="0"/>
      <w:marTop w:val="0"/>
      <w:marBottom w:val="0"/>
      <w:divBdr>
        <w:top w:val="none" w:sz="0" w:space="0" w:color="auto"/>
        <w:left w:val="none" w:sz="0" w:space="0" w:color="auto"/>
        <w:bottom w:val="none" w:sz="0" w:space="0" w:color="auto"/>
        <w:right w:val="none" w:sz="0" w:space="0" w:color="auto"/>
      </w:divBdr>
    </w:div>
    <w:div w:id="127672424">
      <w:bodyDiv w:val="1"/>
      <w:marLeft w:val="0"/>
      <w:marRight w:val="0"/>
      <w:marTop w:val="0"/>
      <w:marBottom w:val="0"/>
      <w:divBdr>
        <w:top w:val="none" w:sz="0" w:space="0" w:color="auto"/>
        <w:left w:val="none" w:sz="0" w:space="0" w:color="auto"/>
        <w:bottom w:val="none" w:sz="0" w:space="0" w:color="auto"/>
        <w:right w:val="none" w:sz="0" w:space="0" w:color="auto"/>
      </w:divBdr>
    </w:div>
    <w:div w:id="132018232">
      <w:bodyDiv w:val="1"/>
      <w:marLeft w:val="0"/>
      <w:marRight w:val="0"/>
      <w:marTop w:val="0"/>
      <w:marBottom w:val="0"/>
      <w:divBdr>
        <w:top w:val="none" w:sz="0" w:space="0" w:color="auto"/>
        <w:left w:val="none" w:sz="0" w:space="0" w:color="auto"/>
        <w:bottom w:val="none" w:sz="0" w:space="0" w:color="auto"/>
        <w:right w:val="none" w:sz="0" w:space="0" w:color="auto"/>
      </w:divBdr>
    </w:div>
    <w:div w:id="163204215">
      <w:bodyDiv w:val="1"/>
      <w:marLeft w:val="0"/>
      <w:marRight w:val="0"/>
      <w:marTop w:val="0"/>
      <w:marBottom w:val="0"/>
      <w:divBdr>
        <w:top w:val="none" w:sz="0" w:space="0" w:color="auto"/>
        <w:left w:val="none" w:sz="0" w:space="0" w:color="auto"/>
        <w:bottom w:val="none" w:sz="0" w:space="0" w:color="auto"/>
        <w:right w:val="none" w:sz="0" w:space="0" w:color="auto"/>
      </w:divBdr>
    </w:div>
    <w:div w:id="166023695">
      <w:bodyDiv w:val="1"/>
      <w:marLeft w:val="0"/>
      <w:marRight w:val="0"/>
      <w:marTop w:val="0"/>
      <w:marBottom w:val="0"/>
      <w:divBdr>
        <w:top w:val="none" w:sz="0" w:space="0" w:color="auto"/>
        <w:left w:val="none" w:sz="0" w:space="0" w:color="auto"/>
        <w:bottom w:val="none" w:sz="0" w:space="0" w:color="auto"/>
        <w:right w:val="none" w:sz="0" w:space="0" w:color="auto"/>
      </w:divBdr>
    </w:div>
    <w:div w:id="197012007">
      <w:bodyDiv w:val="1"/>
      <w:marLeft w:val="0"/>
      <w:marRight w:val="0"/>
      <w:marTop w:val="0"/>
      <w:marBottom w:val="0"/>
      <w:divBdr>
        <w:top w:val="none" w:sz="0" w:space="0" w:color="auto"/>
        <w:left w:val="none" w:sz="0" w:space="0" w:color="auto"/>
        <w:bottom w:val="none" w:sz="0" w:space="0" w:color="auto"/>
        <w:right w:val="none" w:sz="0" w:space="0" w:color="auto"/>
      </w:divBdr>
    </w:div>
    <w:div w:id="206114618">
      <w:bodyDiv w:val="1"/>
      <w:marLeft w:val="0"/>
      <w:marRight w:val="0"/>
      <w:marTop w:val="0"/>
      <w:marBottom w:val="0"/>
      <w:divBdr>
        <w:top w:val="none" w:sz="0" w:space="0" w:color="auto"/>
        <w:left w:val="none" w:sz="0" w:space="0" w:color="auto"/>
        <w:bottom w:val="none" w:sz="0" w:space="0" w:color="auto"/>
        <w:right w:val="none" w:sz="0" w:space="0" w:color="auto"/>
      </w:divBdr>
      <w:divsChild>
        <w:div w:id="460803202">
          <w:marLeft w:val="0"/>
          <w:marRight w:val="0"/>
          <w:marTop w:val="0"/>
          <w:marBottom w:val="0"/>
          <w:divBdr>
            <w:top w:val="none" w:sz="0" w:space="0" w:color="auto"/>
            <w:left w:val="none" w:sz="0" w:space="0" w:color="auto"/>
            <w:bottom w:val="none" w:sz="0" w:space="0" w:color="auto"/>
            <w:right w:val="none" w:sz="0" w:space="0" w:color="auto"/>
          </w:divBdr>
        </w:div>
        <w:div w:id="616958454">
          <w:marLeft w:val="0"/>
          <w:marRight w:val="0"/>
          <w:marTop w:val="0"/>
          <w:marBottom w:val="0"/>
          <w:divBdr>
            <w:top w:val="none" w:sz="0" w:space="0" w:color="auto"/>
            <w:left w:val="none" w:sz="0" w:space="0" w:color="auto"/>
            <w:bottom w:val="none" w:sz="0" w:space="0" w:color="auto"/>
            <w:right w:val="none" w:sz="0" w:space="0" w:color="auto"/>
          </w:divBdr>
        </w:div>
        <w:div w:id="678846142">
          <w:marLeft w:val="0"/>
          <w:marRight w:val="0"/>
          <w:marTop w:val="0"/>
          <w:marBottom w:val="0"/>
          <w:divBdr>
            <w:top w:val="none" w:sz="0" w:space="0" w:color="auto"/>
            <w:left w:val="none" w:sz="0" w:space="0" w:color="auto"/>
            <w:bottom w:val="none" w:sz="0" w:space="0" w:color="auto"/>
            <w:right w:val="none" w:sz="0" w:space="0" w:color="auto"/>
          </w:divBdr>
        </w:div>
        <w:div w:id="894776053">
          <w:marLeft w:val="0"/>
          <w:marRight w:val="0"/>
          <w:marTop w:val="0"/>
          <w:marBottom w:val="0"/>
          <w:divBdr>
            <w:top w:val="none" w:sz="0" w:space="0" w:color="auto"/>
            <w:left w:val="none" w:sz="0" w:space="0" w:color="auto"/>
            <w:bottom w:val="none" w:sz="0" w:space="0" w:color="auto"/>
            <w:right w:val="none" w:sz="0" w:space="0" w:color="auto"/>
          </w:divBdr>
        </w:div>
        <w:div w:id="1003584165">
          <w:marLeft w:val="0"/>
          <w:marRight w:val="0"/>
          <w:marTop w:val="0"/>
          <w:marBottom w:val="0"/>
          <w:divBdr>
            <w:top w:val="none" w:sz="0" w:space="0" w:color="auto"/>
            <w:left w:val="none" w:sz="0" w:space="0" w:color="auto"/>
            <w:bottom w:val="none" w:sz="0" w:space="0" w:color="auto"/>
            <w:right w:val="none" w:sz="0" w:space="0" w:color="auto"/>
          </w:divBdr>
        </w:div>
        <w:div w:id="1352073699">
          <w:marLeft w:val="0"/>
          <w:marRight w:val="0"/>
          <w:marTop w:val="0"/>
          <w:marBottom w:val="0"/>
          <w:divBdr>
            <w:top w:val="none" w:sz="0" w:space="0" w:color="auto"/>
            <w:left w:val="none" w:sz="0" w:space="0" w:color="auto"/>
            <w:bottom w:val="none" w:sz="0" w:space="0" w:color="auto"/>
            <w:right w:val="none" w:sz="0" w:space="0" w:color="auto"/>
          </w:divBdr>
        </w:div>
        <w:div w:id="1717194548">
          <w:marLeft w:val="0"/>
          <w:marRight w:val="0"/>
          <w:marTop w:val="0"/>
          <w:marBottom w:val="0"/>
          <w:divBdr>
            <w:top w:val="none" w:sz="0" w:space="0" w:color="auto"/>
            <w:left w:val="none" w:sz="0" w:space="0" w:color="auto"/>
            <w:bottom w:val="none" w:sz="0" w:space="0" w:color="auto"/>
            <w:right w:val="none" w:sz="0" w:space="0" w:color="auto"/>
          </w:divBdr>
        </w:div>
        <w:div w:id="1719626680">
          <w:marLeft w:val="0"/>
          <w:marRight w:val="0"/>
          <w:marTop w:val="0"/>
          <w:marBottom w:val="0"/>
          <w:divBdr>
            <w:top w:val="none" w:sz="0" w:space="0" w:color="auto"/>
            <w:left w:val="none" w:sz="0" w:space="0" w:color="auto"/>
            <w:bottom w:val="none" w:sz="0" w:space="0" w:color="auto"/>
            <w:right w:val="none" w:sz="0" w:space="0" w:color="auto"/>
          </w:divBdr>
        </w:div>
      </w:divsChild>
    </w:div>
    <w:div w:id="233126466">
      <w:bodyDiv w:val="1"/>
      <w:marLeft w:val="0"/>
      <w:marRight w:val="0"/>
      <w:marTop w:val="0"/>
      <w:marBottom w:val="0"/>
      <w:divBdr>
        <w:top w:val="none" w:sz="0" w:space="0" w:color="auto"/>
        <w:left w:val="none" w:sz="0" w:space="0" w:color="auto"/>
        <w:bottom w:val="none" w:sz="0" w:space="0" w:color="auto"/>
        <w:right w:val="none" w:sz="0" w:space="0" w:color="auto"/>
      </w:divBdr>
    </w:div>
    <w:div w:id="257056108">
      <w:bodyDiv w:val="1"/>
      <w:marLeft w:val="0"/>
      <w:marRight w:val="0"/>
      <w:marTop w:val="0"/>
      <w:marBottom w:val="0"/>
      <w:divBdr>
        <w:top w:val="none" w:sz="0" w:space="0" w:color="auto"/>
        <w:left w:val="none" w:sz="0" w:space="0" w:color="auto"/>
        <w:bottom w:val="none" w:sz="0" w:space="0" w:color="auto"/>
        <w:right w:val="none" w:sz="0" w:space="0" w:color="auto"/>
      </w:divBdr>
      <w:divsChild>
        <w:div w:id="1531256191">
          <w:marLeft w:val="0"/>
          <w:marRight w:val="0"/>
          <w:marTop w:val="0"/>
          <w:marBottom w:val="0"/>
          <w:divBdr>
            <w:top w:val="none" w:sz="0" w:space="0" w:color="auto"/>
            <w:left w:val="none" w:sz="0" w:space="0" w:color="auto"/>
            <w:bottom w:val="none" w:sz="0" w:space="0" w:color="auto"/>
            <w:right w:val="none" w:sz="0" w:space="0" w:color="auto"/>
          </w:divBdr>
          <w:divsChild>
            <w:div w:id="1984693850">
              <w:marLeft w:val="0"/>
              <w:marRight w:val="0"/>
              <w:marTop w:val="0"/>
              <w:marBottom w:val="0"/>
              <w:divBdr>
                <w:top w:val="none" w:sz="0" w:space="0" w:color="auto"/>
                <w:left w:val="none" w:sz="0" w:space="0" w:color="auto"/>
                <w:bottom w:val="none" w:sz="0" w:space="0" w:color="auto"/>
                <w:right w:val="none" w:sz="0" w:space="0" w:color="auto"/>
              </w:divBdr>
            </w:div>
            <w:div w:id="1179347458">
              <w:marLeft w:val="0"/>
              <w:marRight w:val="0"/>
              <w:marTop w:val="0"/>
              <w:marBottom w:val="0"/>
              <w:divBdr>
                <w:top w:val="none" w:sz="0" w:space="0" w:color="auto"/>
                <w:left w:val="none" w:sz="0" w:space="0" w:color="auto"/>
                <w:bottom w:val="none" w:sz="0" w:space="0" w:color="auto"/>
                <w:right w:val="none" w:sz="0" w:space="0" w:color="auto"/>
              </w:divBdr>
            </w:div>
            <w:div w:id="24137495">
              <w:marLeft w:val="0"/>
              <w:marRight w:val="0"/>
              <w:marTop w:val="0"/>
              <w:marBottom w:val="0"/>
              <w:divBdr>
                <w:top w:val="none" w:sz="0" w:space="0" w:color="auto"/>
                <w:left w:val="none" w:sz="0" w:space="0" w:color="auto"/>
                <w:bottom w:val="none" w:sz="0" w:space="0" w:color="auto"/>
                <w:right w:val="none" w:sz="0" w:space="0" w:color="auto"/>
              </w:divBdr>
            </w:div>
            <w:div w:id="1475366579">
              <w:marLeft w:val="0"/>
              <w:marRight w:val="0"/>
              <w:marTop w:val="0"/>
              <w:marBottom w:val="0"/>
              <w:divBdr>
                <w:top w:val="none" w:sz="0" w:space="0" w:color="auto"/>
                <w:left w:val="none" w:sz="0" w:space="0" w:color="auto"/>
                <w:bottom w:val="none" w:sz="0" w:space="0" w:color="auto"/>
                <w:right w:val="none" w:sz="0" w:space="0" w:color="auto"/>
              </w:divBdr>
            </w:div>
            <w:div w:id="1468010304">
              <w:marLeft w:val="0"/>
              <w:marRight w:val="0"/>
              <w:marTop w:val="0"/>
              <w:marBottom w:val="0"/>
              <w:divBdr>
                <w:top w:val="none" w:sz="0" w:space="0" w:color="auto"/>
                <w:left w:val="none" w:sz="0" w:space="0" w:color="auto"/>
                <w:bottom w:val="none" w:sz="0" w:space="0" w:color="auto"/>
                <w:right w:val="none" w:sz="0" w:space="0" w:color="auto"/>
              </w:divBdr>
            </w:div>
            <w:div w:id="573052438">
              <w:marLeft w:val="0"/>
              <w:marRight w:val="0"/>
              <w:marTop w:val="0"/>
              <w:marBottom w:val="0"/>
              <w:divBdr>
                <w:top w:val="none" w:sz="0" w:space="0" w:color="auto"/>
                <w:left w:val="none" w:sz="0" w:space="0" w:color="auto"/>
                <w:bottom w:val="none" w:sz="0" w:space="0" w:color="auto"/>
                <w:right w:val="none" w:sz="0" w:space="0" w:color="auto"/>
              </w:divBdr>
            </w:div>
            <w:div w:id="1767073781">
              <w:marLeft w:val="0"/>
              <w:marRight w:val="0"/>
              <w:marTop w:val="0"/>
              <w:marBottom w:val="0"/>
              <w:divBdr>
                <w:top w:val="none" w:sz="0" w:space="0" w:color="auto"/>
                <w:left w:val="none" w:sz="0" w:space="0" w:color="auto"/>
                <w:bottom w:val="none" w:sz="0" w:space="0" w:color="auto"/>
                <w:right w:val="none" w:sz="0" w:space="0" w:color="auto"/>
              </w:divBdr>
            </w:div>
            <w:div w:id="1531726807">
              <w:marLeft w:val="0"/>
              <w:marRight w:val="0"/>
              <w:marTop w:val="0"/>
              <w:marBottom w:val="0"/>
              <w:divBdr>
                <w:top w:val="none" w:sz="0" w:space="0" w:color="auto"/>
                <w:left w:val="none" w:sz="0" w:space="0" w:color="auto"/>
                <w:bottom w:val="none" w:sz="0" w:space="0" w:color="auto"/>
                <w:right w:val="none" w:sz="0" w:space="0" w:color="auto"/>
              </w:divBdr>
            </w:div>
            <w:div w:id="487750686">
              <w:marLeft w:val="0"/>
              <w:marRight w:val="0"/>
              <w:marTop w:val="0"/>
              <w:marBottom w:val="0"/>
              <w:divBdr>
                <w:top w:val="none" w:sz="0" w:space="0" w:color="auto"/>
                <w:left w:val="none" w:sz="0" w:space="0" w:color="auto"/>
                <w:bottom w:val="none" w:sz="0" w:space="0" w:color="auto"/>
                <w:right w:val="none" w:sz="0" w:space="0" w:color="auto"/>
              </w:divBdr>
            </w:div>
            <w:div w:id="873814036">
              <w:marLeft w:val="0"/>
              <w:marRight w:val="0"/>
              <w:marTop w:val="0"/>
              <w:marBottom w:val="0"/>
              <w:divBdr>
                <w:top w:val="none" w:sz="0" w:space="0" w:color="auto"/>
                <w:left w:val="none" w:sz="0" w:space="0" w:color="auto"/>
                <w:bottom w:val="none" w:sz="0" w:space="0" w:color="auto"/>
                <w:right w:val="none" w:sz="0" w:space="0" w:color="auto"/>
              </w:divBdr>
            </w:div>
            <w:div w:id="484205831">
              <w:marLeft w:val="0"/>
              <w:marRight w:val="0"/>
              <w:marTop w:val="0"/>
              <w:marBottom w:val="0"/>
              <w:divBdr>
                <w:top w:val="none" w:sz="0" w:space="0" w:color="auto"/>
                <w:left w:val="none" w:sz="0" w:space="0" w:color="auto"/>
                <w:bottom w:val="none" w:sz="0" w:space="0" w:color="auto"/>
                <w:right w:val="none" w:sz="0" w:space="0" w:color="auto"/>
              </w:divBdr>
            </w:div>
            <w:div w:id="1849517280">
              <w:marLeft w:val="0"/>
              <w:marRight w:val="0"/>
              <w:marTop w:val="0"/>
              <w:marBottom w:val="0"/>
              <w:divBdr>
                <w:top w:val="none" w:sz="0" w:space="0" w:color="auto"/>
                <w:left w:val="none" w:sz="0" w:space="0" w:color="auto"/>
                <w:bottom w:val="none" w:sz="0" w:space="0" w:color="auto"/>
                <w:right w:val="none" w:sz="0" w:space="0" w:color="auto"/>
              </w:divBdr>
            </w:div>
            <w:div w:id="395400757">
              <w:marLeft w:val="0"/>
              <w:marRight w:val="0"/>
              <w:marTop w:val="0"/>
              <w:marBottom w:val="0"/>
              <w:divBdr>
                <w:top w:val="none" w:sz="0" w:space="0" w:color="auto"/>
                <w:left w:val="none" w:sz="0" w:space="0" w:color="auto"/>
                <w:bottom w:val="none" w:sz="0" w:space="0" w:color="auto"/>
                <w:right w:val="none" w:sz="0" w:space="0" w:color="auto"/>
              </w:divBdr>
            </w:div>
            <w:div w:id="1652178828">
              <w:marLeft w:val="0"/>
              <w:marRight w:val="0"/>
              <w:marTop w:val="0"/>
              <w:marBottom w:val="0"/>
              <w:divBdr>
                <w:top w:val="none" w:sz="0" w:space="0" w:color="auto"/>
                <w:left w:val="none" w:sz="0" w:space="0" w:color="auto"/>
                <w:bottom w:val="none" w:sz="0" w:space="0" w:color="auto"/>
                <w:right w:val="none" w:sz="0" w:space="0" w:color="auto"/>
              </w:divBdr>
            </w:div>
            <w:div w:id="155537570">
              <w:marLeft w:val="0"/>
              <w:marRight w:val="0"/>
              <w:marTop w:val="0"/>
              <w:marBottom w:val="0"/>
              <w:divBdr>
                <w:top w:val="none" w:sz="0" w:space="0" w:color="auto"/>
                <w:left w:val="none" w:sz="0" w:space="0" w:color="auto"/>
                <w:bottom w:val="none" w:sz="0" w:space="0" w:color="auto"/>
                <w:right w:val="none" w:sz="0" w:space="0" w:color="auto"/>
              </w:divBdr>
            </w:div>
            <w:div w:id="1908682559">
              <w:marLeft w:val="0"/>
              <w:marRight w:val="0"/>
              <w:marTop w:val="0"/>
              <w:marBottom w:val="0"/>
              <w:divBdr>
                <w:top w:val="none" w:sz="0" w:space="0" w:color="auto"/>
                <w:left w:val="none" w:sz="0" w:space="0" w:color="auto"/>
                <w:bottom w:val="none" w:sz="0" w:space="0" w:color="auto"/>
                <w:right w:val="none" w:sz="0" w:space="0" w:color="auto"/>
              </w:divBdr>
            </w:div>
            <w:div w:id="501966512">
              <w:marLeft w:val="0"/>
              <w:marRight w:val="0"/>
              <w:marTop w:val="0"/>
              <w:marBottom w:val="0"/>
              <w:divBdr>
                <w:top w:val="none" w:sz="0" w:space="0" w:color="auto"/>
                <w:left w:val="none" w:sz="0" w:space="0" w:color="auto"/>
                <w:bottom w:val="none" w:sz="0" w:space="0" w:color="auto"/>
                <w:right w:val="none" w:sz="0" w:space="0" w:color="auto"/>
              </w:divBdr>
            </w:div>
            <w:div w:id="209195455">
              <w:marLeft w:val="0"/>
              <w:marRight w:val="0"/>
              <w:marTop w:val="0"/>
              <w:marBottom w:val="0"/>
              <w:divBdr>
                <w:top w:val="none" w:sz="0" w:space="0" w:color="auto"/>
                <w:left w:val="none" w:sz="0" w:space="0" w:color="auto"/>
                <w:bottom w:val="none" w:sz="0" w:space="0" w:color="auto"/>
                <w:right w:val="none" w:sz="0" w:space="0" w:color="auto"/>
              </w:divBdr>
            </w:div>
            <w:div w:id="1479104166">
              <w:marLeft w:val="0"/>
              <w:marRight w:val="0"/>
              <w:marTop w:val="0"/>
              <w:marBottom w:val="0"/>
              <w:divBdr>
                <w:top w:val="none" w:sz="0" w:space="0" w:color="auto"/>
                <w:left w:val="none" w:sz="0" w:space="0" w:color="auto"/>
                <w:bottom w:val="none" w:sz="0" w:space="0" w:color="auto"/>
                <w:right w:val="none" w:sz="0" w:space="0" w:color="auto"/>
              </w:divBdr>
            </w:div>
            <w:div w:id="1347825684">
              <w:marLeft w:val="0"/>
              <w:marRight w:val="0"/>
              <w:marTop w:val="0"/>
              <w:marBottom w:val="0"/>
              <w:divBdr>
                <w:top w:val="none" w:sz="0" w:space="0" w:color="auto"/>
                <w:left w:val="none" w:sz="0" w:space="0" w:color="auto"/>
                <w:bottom w:val="none" w:sz="0" w:space="0" w:color="auto"/>
                <w:right w:val="none" w:sz="0" w:space="0" w:color="auto"/>
              </w:divBdr>
            </w:div>
            <w:div w:id="52387365">
              <w:marLeft w:val="0"/>
              <w:marRight w:val="0"/>
              <w:marTop w:val="0"/>
              <w:marBottom w:val="0"/>
              <w:divBdr>
                <w:top w:val="none" w:sz="0" w:space="0" w:color="auto"/>
                <w:left w:val="none" w:sz="0" w:space="0" w:color="auto"/>
                <w:bottom w:val="none" w:sz="0" w:space="0" w:color="auto"/>
                <w:right w:val="none" w:sz="0" w:space="0" w:color="auto"/>
              </w:divBdr>
            </w:div>
            <w:div w:id="1340499203">
              <w:marLeft w:val="0"/>
              <w:marRight w:val="0"/>
              <w:marTop w:val="0"/>
              <w:marBottom w:val="0"/>
              <w:divBdr>
                <w:top w:val="none" w:sz="0" w:space="0" w:color="auto"/>
                <w:left w:val="none" w:sz="0" w:space="0" w:color="auto"/>
                <w:bottom w:val="none" w:sz="0" w:space="0" w:color="auto"/>
                <w:right w:val="none" w:sz="0" w:space="0" w:color="auto"/>
              </w:divBdr>
            </w:div>
            <w:div w:id="1362900884">
              <w:marLeft w:val="0"/>
              <w:marRight w:val="0"/>
              <w:marTop w:val="0"/>
              <w:marBottom w:val="0"/>
              <w:divBdr>
                <w:top w:val="none" w:sz="0" w:space="0" w:color="auto"/>
                <w:left w:val="none" w:sz="0" w:space="0" w:color="auto"/>
                <w:bottom w:val="none" w:sz="0" w:space="0" w:color="auto"/>
                <w:right w:val="none" w:sz="0" w:space="0" w:color="auto"/>
              </w:divBdr>
            </w:div>
            <w:div w:id="938368340">
              <w:marLeft w:val="0"/>
              <w:marRight w:val="0"/>
              <w:marTop w:val="0"/>
              <w:marBottom w:val="0"/>
              <w:divBdr>
                <w:top w:val="none" w:sz="0" w:space="0" w:color="auto"/>
                <w:left w:val="none" w:sz="0" w:space="0" w:color="auto"/>
                <w:bottom w:val="none" w:sz="0" w:space="0" w:color="auto"/>
                <w:right w:val="none" w:sz="0" w:space="0" w:color="auto"/>
              </w:divBdr>
            </w:div>
            <w:div w:id="163128158">
              <w:marLeft w:val="0"/>
              <w:marRight w:val="0"/>
              <w:marTop w:val="0"/>
              <w:marBottom w:val="0"/>
              <w:divBdr>
                <w:top w:val="none" w:sz="0" w:space="0" w:color="auto"/>
                <w:left w:val="none" w:sz="0" w:space="0" w:color="auto"/>
                <w:bottom w:val="none" w:sz="0" w:space="0" w:color="auto"/>
                <w:right w:val="none" w:sz="0" w:space="0" w:color="auto"/>
              </w:divBdr>
            </w:div>
            <w:div w:id="1697391180">
              <w:marLeft w:val="0"/>
              <w:marRight w:val="0"/>
              <w:marTop w:val="0"/>
              <w:marBottom w:val="0"/>
              <w:divBdr>
                <w:top w:val="none" w:sz="0" w:space="0" w:color="auto"/>
                <w:left w:val="none" w:sz="0" w:space="0" w:color="auto"/>
                <w:bottom w:val="none" w:sz="0" w:space="0" w:color="auto"/>
                <w:right w:val="none" w:sz="0" w:space="0" w:color="auto"/>
              </w:divBdr>
            </w:div>
            <w:div w:id="1380007906">
              <w:marLeft w:val="0"/>
              <w:marRight w:val="0"/>
              <w:marTop w:val="0"/>
              <w:marBottom w:val="0"/>
              <w:divBdr>
                <w:top w:val="none" w:sz="0" w:space="0" w:color="auto"/>
                <w:left w:val="none" w:sz="0" w:space="0" w:color="auto"/>
                <w:bottom w:val="none" w:sz="0" w:space="0" w:color="auto"/>
                <w:right w:val="none" w:sz="0" w:space="0" w:color="auto"/>
              </w:divBdr>
            </w:div>
            <w:div w:id="1581792748">
              <w:marLeft w:val="0"/>
              <w:marRight w:val="0"/>
              <w:marTop w:val="0"/>
              <w:marBottom w:val="0"/>
              <w:divBdr>
                <w:top w:val="none" w:sz="0" w:space="0" w:color="auto"/>
                <w:left w:val="none" w:sz="0" w:space="0" w:color="auto"/>
                <w:bottom w:val="none" w:sz="0" w:space="0" w:color="auto"/>
                <w:right w:val="none" w:sz="0" w:space="0" w:color="auto"/>
              </w:divBdr>
            </w:div>
            <w:div w:id="269974667">
              <w:marLeft w:val="0"/>
              <w:marRight w:val="0"/>
              <w:marTop w:val="0"/>
              <w:marBottom w:val="0"/>
              <w:divBdr>
                <w:top w:val="none" w:sz="0" w:space="0" w:color="auto"/>
                <w:left w:val="none" w:sz="0" w:space="0" w:color="auto"/>
                <w:bottom w:val="none" w:sz="0" w:space="0" w:color="auto"/>
                <w:right w:val="none" w:sz="0" w:space="0" w:color="auto"/>
              </w:divBdr>
            </w:div>
            <w:div w:id="308706931">
              <w:marLeft w:val="0"/>
              <w:marRight w:val="0"/>
              <w:marTop w:val="0"/>
              <w:marBottom w:val="0"/>
              <w:divBdr>
                <w:top w:val="none" w:sz="0" w:space="0" w:color="auto"/>
                <w:left w:val="none" w:sz="0" w:space="0" w:color="auto"/>
                <w:bottom w:val="none" w:sz="0" w:space="0" w:color="auto"/>
                <w:right w:val="none" w:sz="0" w:space="0" w:color="auto"/>
              </w:divBdr>
            </w:div>
            <w:div w:id="599417116">
              <w:marLeft w:val="0"/>
              <w:marRight w:val="0"/>
              <w:marTop w:val="0"/>
              <w:marBottom w:val="0"/>
              <w:divBdr>
                <w:top w:val="none" w:sz="0" w:space="0" w:color="auto"/>
                <w:left w:val="none" w:sz="0" w:space="0" w:color="auto"/>
                <w:bottom w:val="none" w:sz="0" w:space="0" w:color="auto"/>
                <w:right w:val="none" w:sz="0" w:space="0" w:color="auto"/>
              </w:divBdr>
            </w:div>
            <w:div w:id="4894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748">
      <w:bodyDiv w:val="1"/>
      <w:marLeft w:val="0"/>
      <w:marRight w:val="0"/>
      <w:marTop w:val="0"/>
      <w:marBottom w:val="0"/>
      <w:divBdr>
        <w:top w:val="none" w:sz="0" w:space="0" w:color="auto"/>
        <w:left w:val="none" w:sz="0" w:space="0" w:color="auto"/>
        <w:bottom w:val="none" w:sz="0" w:space="0" w:color="auto"/>
        <w:right w:val="none" w:sz="0" w:space="0" w:color="auto"/>
      </w:divBdr>
    </w:div>
    <w:div w:id="280495178">
      <w:bodyDiv w:val="1"/>
      <w:marLeft w:val="0"/>
      <w:marRight w:val="0"/>
      <w:marTop w:val="0"/>
      <w:marBottom w:val="0"/>
      <w:divBdr>
        <w:top w:val="none" w:sz="0" w:space="0" w:color="auto"/>
        <w:left w:val="none" w:sz="0" w:space="0" w:color="auto"/>
        <w:bottom w:val="none" w:sz="0" w:space="0" w:color="auto"/>
        <w:right w:val="none" w:sz="0" w:space="0" w:color="auto"/>
      </w:divBdr>
      <w:divsChild>
        <w:div w:id="703142534">
          <w:marLeft w:val="0"/>
          <w:marRight w:val="0"/>
          <w:marTop w:val="0"/>
          <w:marBottom w:val="0"/>
          <w:divBdr>
            <w:top w:val="none" w:sz="0" w:space="0" w:color="auto"/>
            <w:left w:val="none" w:sz="0" w:space="0" w:color="auto"/>
            <w:bottom w:val="none" w:sz="0" w:space="0" w:color="auto"/>
            <w:right w:val="none" w:sz="0" w:space="0" w:color="auto"/>
          </w:divBdr>
          <w:divsChild>
            <w:div w:id="88234819">
              <w:marLeft w:val="0"/>
              <w:marRight w:val="0"/>
              <w:marTop w:val="0"/>
              <w:marBottom w:val="0"/>
              <w:divBdr>
                <w:top w:val="none" w:sz="0" w:space="0" w:color="auto"/>
                <w:left w:val="none" w:sz="0" w:space="0" w:color="auto"/>
                <w:bottom w:val="none" w:sz="0" w:space="0" w:color="auto"/>
                <w:right w:val="none" w:sz="0" w:space="0" w:color="auto"/>
              </w:divBdr>
              <w:divsChild>
                <w:div w:id="1915356884">
                  <w:marLeft w:val="0"/>
                  <w:marRight w:val="0"/>
                  <w:marTop w:val="0"/>
                  <w:marBottom w:val="0"/>
                  <w:divBdr>
                    <w:top w:val="none" w:sz="0" w:space="0" w:color="auto"/>
                    <w:left w:val="none" w:sz="0" w:space="0" w:color="auto"/>
                    <w:bottom w:val="none" w:sz="0" w:space="0" w:color="auto"/>
                    <w:right w:val="none" w:sz="0" w:space="0" w:color="auto"/>
                  </w:divBdr>
                  <w:divsChild>
                    <w:div w:id="957447336">
                      <w:marLeft w:val="0"/>
                      <w:marRight w:val="0"/>
                      <w:marTop w:val="0"/>
                      <w:marBottom w:val="0"/>
                      <w:divBdr>
                        <w:top w:val="none" w:sz="0" w:space="0" w:color="auto"/>
                        <w:left w:val="none" w:sz="0" w:space="0" w:color="auto"/>
                        <w:bottom w:val="none" w:sz="0" w:space="0" w:color="auto"/>
                        <w:right w:val="none" w:sz="0" w:space="0" w:color="auto"/>
                      </w:divBdr>
                      <w:divsChild>
                        <w:div w:id="1514342185">
                          <w:marLeft w:val="0"/>
                          <w:marRight w:val="0"/>
                          <w:marTop w:val="0"/>
                          <w:marBottom w:val="0"/>
                          <w:divBdr>
                            <w:top w:val="none" w:sz="0" w:space="0" w:color="auto"/>
                            <w:left w:val="none" w:sz="0" w:space="0" w:color="auto"/>
                            <w:bottom w:val="none" w:sz="0" w:space="0" w:color="auto"/>
                            <w:right w:val="none" w:sz="0" w:space="0" w:color="auto"/>
                          </w:divBdr>
                          <w:divsChild>
                            <w:div w:id="1830633605">
                              <w:marLeft w:val="0"/>
                              <w:marRight w:val="0"/>
                              <w:marTop w:val="0"/>
                              <w:marBottom w:val="0"/>
                              <w:divBdr>
                                <w:top w:val="none" w:sz="0" w:space="0" w:color="auto"/>
                                <w:left w:val="none" w:sz="0" w:space="0" w:color="auto"/>
                                <w:bottom w:val="none" w:sz="0" w:space="0" w:color="auto"/>
                                <w:right w:val="none" w:sz="0" w:space="0" w:color="auto"/>
                              </w:divBdr>
                              <w:divsChild>
                                <w:div w:id="102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654528">
      <w:bodyDiv w:val="1"/>
      <w:marLeft w:val="0"/>
      <w:marRight w:val="0"/>
      <w:marTop w:val="0"/>
      <w:marBottom w:val="0"/>
      <w:divBdr>
        <w:top w:val="none" w:sz="0" w:space="0" w:color="auto"/>
        <w:left w:val="none" w:sz="0" w:space="0" w:color="auto"/>
        <w:bottom w:val="none" w:sz="0" w:space="0" w:color="auto"/>
        <w:right w:val="none" w:sz="0" w:space="0" w:color="auto"/>
      </w:divBdr>
    </w:div>
    <w:div w:id="304550133">
      <w:bodyDiv w:val="1"/>
      <w:marLeft w:val="0"/>
      <w:marRight w:val="0"/>
      <w:marTop w:val="0"/>
      <w:marBottom w:val="0"/>
      <w:divBdr>
        <w:top w:val="none" w:sz="0" w:space="0" w:color="auto"/>
        <w:left w:val="none" w:sz="0" w:space="0" w:color="auto"/>
        <w:bottom w:val="none" w:sz="0" w:space="0" w:color="auto"/>
        <w:right w:val="none" w:sz="0" w:space="0" w:color="auto"/>
      </w:divBdr>
    </w:div>
    <w:div w:id="326910295">
      <w:bodyDiv w:val="1"/>
      <w:marLeft w:val="0"/>
      <w:marRight w:val="0"/>
      <w:marTop w:val="0"/>
      <w:marBottom w:val="0"/>
      <w:divBdr>
        <w:top w:val="none" w:sz="0" w:space="0" w:color="auto"/>
        <w:left w:val="none" w:sz="0" w:space="0" w:color="auto"/>
        <w:bottom w:val="none" w:sz="0" w:space="0" w:color="auto"/>
        <w:right w:val="none" w:sz="0" w:space="0" w:color="auto"/>
      </w:divBdr>
    </w:div>
    <w:div w:id="344672703">
      <w:bodyDiv w:val="1"/>
      <w:marLeft w:val="0"/>
      <w:marRight w:val="0"/>
      <w:marTop w:val="0"/>
      <w:marBottom w:val="0"/>
      <w:divBdr>
        <w:top w:val="none" w:sz="0" w:space="0" w:color="auto"/>
        <w:left w:val="none" w:sz="0" w:space="0" w:color="auto"/>
        <w:bottom w:val="none" w:sz="0" w:space="0" w:color="auto"/>
        <w:right w:val="none" w:sz="0" w:space="0" w:color="auto"/>
      </w:divBdr>
    </w:div>
    <w:div w:id="385030372">
      <w:bodyDiv w:val="1"/>
      <w:marLeft w:val="0"/>
      <w:marRight w:val="0"/>
      <w:marTop w:val="0"/>
      <w:marBottom w:val="0"/>
      <w:divBdr>
        <w:top w:val="none" w:sz="0" w:space="0" w:color="auto"/>
        <w:left w:val="none" w:sz="0" w:space="0" w:color="auto"/>
        <w:bottom w:val="none" w:sz="0" w:space="0" w:color="auto"/>
        <w:right w:val="none" w:sz="0" w:space="0" w:color="auto"/>
      </w:divBdr>
    </w:div>
    <w:div w:id="387455027">
      <w:bodyDiv w:val="1"/>
      <w:marLeft w:val="0"/>
      <w:marRight w:val="0"/>
      <w:marTop w:val="0"/>
      <w:marBottom w:val="0"/>
      <w:divBdr>
        <w:top w:val="none" w:sz="0" w:space="0" w:color="auto"/>
        <w:left w:val="none" w:sz="0" w:space="0" w:color="auto"/>
        <w:bottom w:val="none" w:sz="0" w:space="0" w:color="auto"/>
        <w:right w:val="none" w:sz="0" w:space="0" w:color="auto"/>
      </w:divBdr>
    </w:div>
    <w:div w:id="418598226">
      <w:bodyDiv w:val="1"/>
      <w:marLeft w:val="0"/>
      <w:marRight w:val="0"/>
      <w:marTop w:val="0"/>
      <w:marBottom w:val="0"/>
      <w:divBdr>
        <w:top w:val="none" w:sz="0" w:space="0" w:color="auto"/>
        <w:left w:val="none" w:sz="0" w:space="0" w:color="auto"/>
        <w:bottom w:val="none" w:sz="0" w:space="0" w:color="auto"/>
        <w:right w:val="none" w:sz="0" w:space="0" w:color="auto"/>
      </w:divBdr>
    </w:div>
    <w:div w:id="437259897">
      <w:bodyDiv w:val="1"/>
      <w:marLeft w:val="0"/>
      <w:marRight w:val="0"/>
      <w:marTop w:val="0"/>
      <w:marBottom w:val="0"/>
      <w:divBdr>
        <w:top w:val="none" w:sz="0" w:space="0" w:color="auto"/>
        <w:left w:val="none" w:sz="0" w:space="0" w:color="auto"/>
        <w:bottom w:val="none" w:sz="0" w:space="0" w:color="auto"/>
        <w:right w:val="none" w:sz="0" w:space="0" w:color="auto"/>
      </w:divBdr>
    </w:div>
    <w:div w:id="444934003">
      <w:bodyDiv w:val="1"/>
      <w:marLeft w:val="0"/>
      <w:marRight w:val="0"/>
      <w:marTop w:val="0"/>
      <w:marBottom w:val="0"/>
      <w:divBdr>
        <w:top w:val="none" w:sz="0" w:space="0" w:color="auto"/>
        <w:left w:val="none" w:sz="0" w:space="0" w:color="auto"/>
        <w:bottom w:val="none" w:sz="0" w:space="0" w:color="auto"/>
        <w:right w:val="none" w:sz="0" w:space="0" w:color="auto"/>
      </w:divBdr>
    </w:div>
    <w:div w:id="445659231">
      <w:bodyDiv w:val="1"/>
      <w:marLeft w:val="0"/>
      <w:marRight w:val="0"/>
      <w:marTop w:val="0"/>
      <w:marBottom w:val="0"/>
      <w:divBdr>
        <w:top w:val="none" w:sz="0" w:space="0" w:color="auto"/>
        <w:left w:val="none" w:sz="0" w:space="0" w:color="auto"/>
        <w:bottom w:val="none" w:sz="0" w:space="0" w:color="auto"/>
        <w:right w:val="none" w:sz="0" w:space="0" w:color="auto"/>
      </w:divBdr>
    </w:div>
    <w:div w:id="473452143">
      <w:bodyDiv w:val="1"/>
      <w:marLeft w:val="0"/>
      <w:marRight w:val="0"/>
      <w:marTop w:val="0"/>
      <w:marBottom w:val="0"/>
      <w:divBdr>
        <w:top w:val="none" w:sz="0" w:space="0" w:color="auto"/>
        <w:left w:val="none" w:sz="0" w:space="0" w:color="auto"/>
        <w:bottom w:val="none" w:sz="0" w:space="0" w:color="auto"/>
        <w:right w:val="none" w:sz="0" w:space="0" w:color="auto"/>
      </w:divBdr>
      <w:divsChild>
        <w:div w:id="387656750">
          <w:marLeft w:val="0"/>
          <w:marRight w:val="0"/>
          <w:marTop w:val="0"/>
          <w:marBottom w:val="0"/>
          <w:divBdr>
            <w:top w:val="none" w:sz="0" w:space="0" w:color="auto"/>
            <w:left w:val="none" w:sz="0" w:space="0" w:color="auto"/>
            <w:bottom w:val="none" w:sz="0" w:space="0" w:color="auto"/>
            <w:right w:val="none" w:sz="0" w:space="0" w:color="auto"/>
          </w:divBdr>
        </w:div>
        <w:div w:id="861210291">
          <w:marLeft w:val="0"/>
          <w:marRight w:val="0"/>
          <w:marTop w:val="0"/>
          <w:marBottom w:val="0"/>
          <w:divBdr>
            <w:top w:val="none" w:sz="0" w:space="0" w:color="auto"/>
            <w:left w:val="none" w:sz="0" w:space="0" w:color="auto"/>
            <w:bottom w:val="none" w:sz="0" w:space="0" w:color="auto"/>
            <w:right w:val="none" w:sz="0" w:space="0" w:color="auto"/>
          </w:divBdr>
        </w:div>
        <w:div w:id="1372074618">
          <w:marLeft w:val="0"/>
          <w:marRight w:val="0"/>
          <w:marTop w:val="0"/>
          <w:marBottom w:val="0"/>
          <w:divBdr>
            <w:top w:val="none" w:sz="0" w:space="0" w:color="auto"/>
            <w:left w:val="none" w:sz="0" w:space="0" w:color="auto"/>
            <w:bottom w:val="none" w:sz="0" w:space="0" w:color="auto"/>
            <w:right w:val="none" w:sz="0" w:space="0" w:color="auto"/>
          </w:divBdr>
        </w:div>
        <w:div w:id="1704940541">
          <w:marLeft w:val="0"/>
          <w:marRight w:val="0"/>
          <w:marTop w:val="0"/>
          <w:marBottom w:val="0"/>
          <w:divBdr>
            <w:top w:val="none" w:sz="0" w:space="0" w:color="auto"/>
            <w:left w:val="none" w:sz="0" w:space="0" w:color="auto"/>
            <w:bottom w:val="none" w:sz="0" w:space="0" w:color="auto"/>
            <w:right w:val="none" w:sz="0" w:space="0" w:color="auto"/>
          </w:divBdr>
        </w:div>
        <w:div w:id="1851675542">
          <w:marLeft w:val="0"/>
          <w:marRight w:val="0"/>
          <w:marTop w:val="0"/>
          <w:marBottom w:val="0"/>
          <w:divBdr>
            <w:top w:val="none" w:sz="0" w:space="0" w:color="auto"/>
            <w:left w:val="none" w:sz="0" w:space="0" w:color="auto"/>
            <w:bottom w:val="none" w:sz="0" w:space="0" w:color="auto"/>
            <w:right w:val="none" w:sz="0" w:space="0" w:color="auto"/>
          </w:divBdr>
        </w:div>
      </w:divsChild>
    </w:div>
    <w:div w:id="479199985">
      <w:bodyDiv w:val="1"/>
      <w:marLeft w:val="0"/>
      <w:marRight w:val="0"/>
      <w:marTop w:val="0"/>
      <w:marBottom w:val="0"/>
      <w:divBdr>
        <w:top w:val="none" w:sz="0" w:space="0" w:color="auto"/>
        <w:left w:val="none" w:sz="0" w:space="0" w:color="auto"/>
        <w:bottom w:val="none" w:sz="0" w:space="0" w:color="auto"/>
        <w:right w:val="none" w:sz="0" w:space="0" w:color="auto"/>
      </w:divBdr>
      <w:divsChild>
        <w:div w:id="1026252210">
          <w:marLeft w:val="0"/>
          <w:marRight w:val="0"/>
          <w:marTop w:val="0"/>
          <w:marBottom w:val="0"/>
          <w:divBdr>
            <w:top w:val="none" w:sz="0" w:space="0" w:color="auto"/>
            <w:left w:val="none" w:sz="0" w:space="0" w:color="auto"/>
            <w:bottom w:val="none" w:sz="0" w:space="0" w:color="auto"/>
            <w:right w:val="none" w:sz="0" w:space="0" w:color="auto"/>
          </w:divBdr>
          <w:divsChild>
            <w:div w:id="1271544831">
              <w:marLeft w:val="0"/>
              <w:marRight w:val="0"/>
              <w:marTop w:val="0"/>
              <w:marBottom w:val="0"/>
              <w:divBdr>
                <w:top w:val="none" w:sz="0" w:space="0" w:color="auto"/>
                <w:left w:val="none" w:sz="0" w:space="0" w:color="auto"/>
                <w:bottom w:val="none" w:sz="0" w:space="0" w:color="auto"/>
                <w:right w:val="none" w:sz="0" w:space="0" w:color="auto"/>
              </w:divBdr>
              <w:divsChild>
                <w:div w:id="1409956580">
                  <w:marLeft w:val="0"/>
                  <w:marRight w:val="0"/>
                  <w:marTop w:val="0"/>
                  <w:marBottom w:val="0"/>
                  <w:divBdr>
                    <w:top w:val="none" w:sz="0" w:space="0" w:color="auto"/>
                    <w:left w:val="none" w:sz="0" w:space="0" w:color="auto"/>
                    <w:bottom w:val="none" w:sz="0" w:space="0" w:color="auto"/>
                    <w:right w:val="none" w:sz="0" w:space="0" w:color="auto"/>
                  </w:divBdr>
                  <w:divsChild>
                    <w:div w:id="14654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188">
      <w:bodyDiv w:val="1"/>
      <w:marLeft w:val="0"/>
      <w:marRight w:val="0"/>
      <w:marTop w:val="0"/>
      <w:marBottom w:val="0"/>
      <w:divBdr>
        <w:top w:val="none" w:sz="0" w:space="0" w:color="auto"/>
        <w:left w:val="none" w:sz="0" w:space="0" w:color="auto"/>
        <w:bottom w:val="none" w:sz="0" w:space="0" w:color="auto"/>
        <w:right w:val="none" w:sz="0" w:space="0" w:color="auto"/>
      </w:divBdr>
    </w:div>
    <w:div w:id="498816662">
      <w:bodyDiv w:val="1"/>
      <w:marLeft w:val="0"/>
      <w:marRight w:val="0"/>
      <w:marTop w:val="0"/>
      <w:marBottom w:val="0"/>
      <w:divBdr>
        <w:top w:val="none" w:sz="0" w:space="0" w:color="auto"/>
        <w:left w:val="none" w:sz="0" w:space="0" w:color="auto"/>
        <w:bottom w:val="none" w:sz="0" w:space="0" w:color="auto"/>
        <w:right w:val="none" w:sz="0" w:space="0" w:color="auto"/>
      </w:divBdr>
    </w:div>
    <w:div w:id="512577547">
      <w:bodyDiv w:val="1"/>
      <w:marLeft w:val="0"/>
      <w:marRight w:val="0"/>
      <w:marTop w:val="0"/>
      <w:marBottom w:val="0"/>
      <w:divBdr>
        <w:top w:val="none" w:sz="0" w:space="0" w:color="auto"/>
        <w:left w:val="none" w:sz="0" w:space="0" w:color="auto"/>
        <w:bottom w:val="none" w:sz="0" w:space="0" w:color="auto"/>
        <w:right w:val="none" w:sz="0" w:space="0" w:color="auto"/>
      </w:divBdr>
    </w:div>
    <w:div w:id="564687735">
      <w:bodyDiv w:val="1"/>
      <w:marLeft w:val="0"/>
      <w:marRight w:val="0"/>
      <w:marTop w:val="0"/>
      <w:marBottom w:val="0"/>
      <w:divBdr>
        <w:top w:val="none" w:sz="0" w:space="0" w:color="auto"/>
        <w:left w:val="none" w:sz="0" w:space="0" w:color="auto"/>
        <w:bottom w:val="none" w:sz="0" w:space="0" w:color="auto"/>
        <w:right w:val="none" w:sz="0" w:space="0" w:color="auto"/>
      </w:divBdr>
    </w:div>
    <w:div w:id="658386420">
      <w:bodyDiv w:val="1"/>
      <w:marLeft w:val="0"/>
      <w:marRight w:val="0"/>
      <w:marTop w:val="0"/>
      <w:marBottom w:val="0"/>
      <w:divBdr>
        <w:top w:val="none" w:sz="0" w:space="0" w:color="auto"/>
        <w:left w:val="none" w:sz="0" w:space="0" w:color="auto"/>
        <w:bottom w:val="none" w:sz="0" w:space="0" w:color="auto"/>
        <w:right w:val="none" w:sz="0" w:space="0" w:color="auto"/>
      </w:divBdr>
    </w:div>
    <w:div w:id="688677534">
      <w:bodyDiv w:val="1"/>
      <w:marLeft w:val="0"/>
      <w:marRight w:val="0"/>
      <w:marTop w:val="0"/>
      <w:marBottom w:val="0"/>
      <w:divBdr>
        <w:top w:val="none" w:sz="0" w:space="0" w:color="auto"/>
        <w:left w:val="none" w:sz="0" w:space="0" w:color="auto"/>
        <w:bottom w:val="none" w:sz="0" w:space="0" w:color="auto"/>
        <w:right w:val="none" w:sz="0" w:space="0" w:color="auto"/>
      </w:divBdr>
      <w:divsChild>
        <w:div w:id="278688870">
          <w:marLeft w:val="0"/>
          <w:marRight w:val="0"/>
          <w:marTop w:val="0"/>
          <w:marBottom w:val="0"/>
          <w:divBdr>
            <w:top w:val="none" w:sz="0" w:space="0" w:color="auto"/>
            <w:left w:val="none" w:sz="0" w:space="0" w:color="auto"/>
            <w:bottom w:val="none" w:sz="0" w:space="0" w:color="auto"/>
            <w:right w:val="none" w:sz="0" w:space="0" w:color="auto"/>
          </w:divBdr>
        </w:div>
        <w:div w:id="475878987">
          <w:marLeft w:val="0"/>
          <w:marRight w:val="0"/>
          <w:marTop w:val="0"/>
          <w:marBottom w:val="0"/>
          <w:divBdr>
            <w:top w:val="none" w:sz="0" w:space="0" w:color="auto"/>
            <w:left w:val="none" w:sz="0" w:space="0" w:color="auto"/>
            <w:bottom w:val="none" w:sz="0" w:space="0" w:color="auto"/>
            <w:right w:val="none" w:sz="0" w:space="0" w:color="auto"/>
          </w:divBdr>
          <w:divsChild>
            <w:div w:id="279263833">
              <w:marLeft w:val="0"/>
              <w:marRight w:val="0"/>
              <w:marTop w:val="0"/>
              <w:marBottom w:val="0"/>
              <w:divBdr>
                <w:top w:val="none" w:sz="0" w:space="0" w:color="auto"/>
                <w:left w:val="none" w:sz="0" w:space="0" w:color="auto"/>
                <w:bottom w:val="none" w:sz="0" w:space="0" w:color="auto"/>
                <w:right w:val="none" w:sz="0" w:space="0" w:color="auto"/>
              </w:divBdr>
            </w:div>
            <w:div w:id="320164714">
              <w:marLeft w:val="0"/>
              <w:marRight w:val="0"/>
              <w:marTop w:val="0"/>
              <w:marBottom w:val="0"/>
              <w:divBdr>
                <w:top w:val="none" w:sz="0" w:space="0" w:color="auto"/>
                <w:left w:val="none" w:sz="0" w:space="0" w:color="auto"/>
                <w:bottom w:val="none" w:sz="0" w:space="0" w:color="auto"/>
                <w:right w:val="none" w:sz="0" w:space="0" w:color="auto"/>
              </w:divBdr>
            </w:div>
            <w:div w:id="369652644">
              <w:marLeft w:val="0"/>
              <w:marRight w:val="0"/>
              <w:marTop w:val="0"/>
              <w:marBottom w:val="0"/>
              <w:divBdr>
                <w:top w:val="none" w:sz="0" w:space="0" w:color="auto"/>
                <w:left w:val="none" w:sz="0" w:space="0" w:color="auto"/>
                <w:bottom w:val="none" w:sz="0" w:space="0" w:color="auto"/>
                <w:right w:val="none" w:sz="0" w:space="0" w:color="auto"/>
              </w:divBdr>
            </w:div>
            <w:div w:id="429936871">
              <w:marLeft w:val="0"/>
              <w:marRight w:val="0"/>
              <w:marTop w:val="0"/>
              <w:marBottom w:val="0"/>
              <w:divBdr>
                <w:top w:val="none" w:sz="0" w:space="0" w:color="auto"/>
                <w:left w:val="none" w:sz="0" w:space="0" w:color="auto"/>
                <w:bottom w:val="none" w:sz="0" w:space="0" w:color="auto"/>
                <w:right w:val="none" w:sz="0" w:space="0" w:color="auto"/>
              </w:divBdr>
            </w:div>
            <w:div w:id="430855838">
              <w:marLeft w:val="0"/>
              <w:marRight w:val="0"/>
              <w:marTop w:val="0"/>
              <w:marBottom w:val="0"/>
              <w:divBdr>
                <w:top w:val="none" w:sz="0" w:space="0" w:color="auto"/>
                <w:left w:val="none" w:sz="0" w:space="0" w:color="auto"/>
                <w:bottom w:val="none" w:sz="0" w:space="0" w:color="auto"/>
                <w:right w:val="none" w:sz="0" w:space="0" w:color="auto"/>
              </w:divBdr>
            </w:div>
            <w:div w:id="449281635">
              <w:marLeft w:val="0"/>
              <w:marRight w:val="0"/>
              <w:marTop w:val="0"/>
              <w:marBottom w:val="0"/>
              <w:divBdr>
                <w:top w:val="none" w:sz="0" w:space="0" w:color="auto"/>
                <w:left w:val="none" w:sz="0" w:space="0" w:color="auto"/>
                <w:bottom w:val="none" w:sz="0" w:space="0" w:color="auto"/>
                <w:right w:val="none" w:sz="0" w:space="0" w:color="auto"/>
              </w:divBdr>
            </w:div>
            <w:div w:id="455830786">
              <w:marLeft w:val="0"/>
              <w:marRight w:val="0"/>
              <w:marTop w:val="0"/>
              <w:marBottom w:val="0"/>
              <w:divBdr>
                <w:top w:val="none" w:sz="0" w:space="0" w:color="auto"/>
                <w:left w:val="none" w:sz="0" w:space="0" w:color="auto"/>
                <w:bottom w:val="none" w:sz="0" w:space="0" w:color="auto"/>
                <w:right w:val="none" w:sz="0" w:space="0" w:color="auto"/>
              </w:divBdr>
            </w:div>
            <w:div w:id="505247436">
              <w:marLeft w:val="0"/>
              <w:marRight w:val="0"/>
              <w:marTop w:val="0"/>
              <w:marBottom w:val="0"/>
              <w:divBdr>
                <w:top w:val="none" w:sz="0" w:space="0" w:color="auto"/>
                <w:left w:val="none" w:sz="0" w:space="0" w:color="auto"/>
                <w:bottom w:val="none" w:sz="0" w:space="0" w:color="auto"/>
                <w:right w:val="none" w:sz="0" w:space="0" w:color="auto"/>
              </w:divBdr>
            </w:div>
            <w:div w:id="546525707">
              <w:marLeft w:val="0"/>
              <w:marRight w:val="0"/>
              <w:marTop w:val="0"/>
              <w:marBottom w:val="0"/>
              <w:divBdr>
                <w:top w:val="none" w:sz="0" w:space="0" w:color="auto"/>
                <w:left w:val="none" w:sz="0" w:space="0" w:color="auto"/>
                <w:bottom w:val="none" w:sz="0" w:space="0" w:color="auto"/>
                <w:right w:val="none" w:sz="0" w:space="0" w:color="auto"/>
              </w:divBdr>
            </w:div>
            <w:div w:id="638265724">
              <w:marLeft w:val="0"/>
              <w:marRight w:val="0"/>
              <w:marTop w:val="0"/>
              <w:marBottom w:val="0"/>
              <w:divBdr>
                <w:top w:val="none" w:sz="0" w:space="0" w:color="auto"/>
                <w:left w:val="none" w:sz="0" w:space="0" w:color="auto"/>
                <w:bottom w:val="none" w:sz="0" w:space="0" w:color="auto"/>
                <w:right w:val="none" w:sz="0" w:space="0" w:color="auto"/>
              </w:divBdr>
            </w:div>
            <w:div w:id="715812269">
              <w:marLeft w:val="0"/>
              <w:marRight w:val="0"/>
              <w:marTop w:val="0"/>
              <w:marBottom w:val="0"/>
              <w:divBdr>
                <w:top w:val="none" w:sz="0" w:space="0" w:color="auto"/>
                <w:left w:val="none" w:sz="0" w:space="0" w:color="auto"/>
                <w:bottom w:val="none" w:sz="0" w:space="0" w:color="auto"/>
                <w:right w:val="none" w:sz="0" w:space="0" w:color="auto"/>
              </w:divBdr>
            </w:div>
            <w:div w:id="827088358">
              <w:marLeft w:val="0"/>
              <w:marRight w:val="0"/>
              <w:marTop w:val="0"/>
              <w:marBottom w:val="0"/>
              <w:divBdr>
                <w:top w:val="none" w:sz="0" w:space="0" w:color="auto"/>
                <w:left w:val="none" w:sz="0" w:space="0" w:color="auto"/>
                <w:bottom w:val="none" w:sz="0" w:space="0" w:color="auto"/>
                <w:right w:val="none" w:sz="0" w:space="0" w:color="auto"/>
              </w:divBdr>
            </w:div>
            <w:div w:id="1006325751">
              <w:marLeft w:val="0"/>
              <w:marRight w:val="0"/>
              <w:marTop w:val="0"/>
              <w:marBottom w:val="0"/>
              <w:divBdr>
                <w:top w:val="none" w:sz="0" w:space="0" w:color="auto"/>
                <w:left w:val="none" w:sz="0" w:space="0" w:color="auto"/>
                <w:bottom w:val="none" w:sz="0" w:space="0" w:color="auto"/>
                <w:right w:val="none" w:sz="0" w:space="0" w:color="auto"/>
              </w:divBdr>
            </w:div>
            <w:div w:id="1387605937">
              <w:marLeft w:val="0"/>
              <w:marRight w:val="0"/>
              <w:marTop w:val="0"/>
              <w:marBottom w:val="0"/>
              <w:divBdr>
                <w:top w:val="none" w:sz="0" w:space="0" w:color="auto"/>
                <w:left w:val="none" w:sz="0" w:space="0" w:color="auto"/>
                <w:bottom w:val="none" w:sz="0" w:space="0" w:color="auto"/>
                <w:right w:val="none" w:sz="0" w:space="0" w:color="auto"/>
              </w:divBdr>
            </w:div>
            <w:div w:id="1394936665">
              <w:marLeft w:val="0"/>
              <w:marRight w:val="0"/>
              <w:marTop w:val="0"/>
              <w:marBottom w:val="0"/>
              <w:divBdr>
                <w:top w:val="none" w:sz="0" w:space="0" w:color="auto"/>
                <w:left w:val="none" w:sz="0" w:space="0" w:color="auto"/>
                <w:bottom w:val="none" w:sz="0" w:space="0" w:color="auto"/>
                <w:right w:val="none" w:sz="0" w:space="0" w:color="auto"/>
              </w:divBdr>
            </w:div>
            <w:div w:id="1443110688">
              <w:marLeft w:val="0"/>
              <w:marRight w:val="0"/>
              <w:marTop w:val="0"/>
              <w:marBottom w:val="0"/>
              <w:divBdr>
                <w:top w:val="none" w:sz="0" w:space="0" w:color="auto"/>
                <w:left w:val="none" w:sz="0" w:space="0" w:color="auto"/>
                <w:bottom w:val="none" w:sz="0" w:space="0" w:color="auto"/>
                <w:right w:val="none" w:sz="0" w:space="0" w:color="auto"/>
              </w:divBdr>
            </w:div>
            <w:div w:id="1598056655">
              <w:marLeft w:val="0"/>
              <w:marRight w:val="0"/>
              <w:marTop w:val="0"/>
              <w:marBottom w:val="0"/>
              <w:divBdr>
                <w:top w:val="none" w:sz="0" w:space="0" w:color="auto"/>
                <w:left w:val="none" w:sz="0" w:space="0" w:color="auto"/>
                <w:bottom w:val="none" w:sz="0" w:space="0" w:color="auto"/>
                <w:right w:val="none" w:sz="0" w:space="0" w:color="auto"/>
              </w:divBdr>
            </w:div>
            <w:div w:id="1686010760">
              <w:marLeft w:val="0"/>
              <w:marRight w:val="0"/>
              <w:marTop w:val="0"/>
              <w:marBottom w:val="0"/>
              <w:divBdr>
                <w:top w:val="none" w:sz="0" w:space="0" w:color="auto"/>
                <w:left w:val="none" w:sz="0" w:space="0" w:color="auto"/>
                <w:bottom w:val="none" w:sz="0" w:space="0" w:color="auto"/>
                <w:right w:val="none" w:sz="0" w:space="0" w:color="auto"/>
              </w:divBdr>
            </w:div>
            <w:div w:id="1698002733">
              <w:marLeft w:val="0"/>
              <w:marRight w:val="0"/>
              <w:marTop w:val="0"/>
              <w:marBottom w:val="0"/>
              <w:divBdr>
                <w:top w:val="none" w:sz="0" w:space="0" w:color="auto"/>
                <w:left w:val="none" w:sz="0" w:space="0" w:color="auto"/>
                <w:bottom w:val="none" w:sz="0" w:space="0" w:color="auto"/>
                <w:right w:val="none" w:sz="0" w:space="0" w:color="auto"/>
              </w:divBdr>
            </w:div>
            <w:div w:id="1808935688">
              <w:marLeft w:val="0"/>
              <w:marRight w:val="0"/>
              <w:marTop w:val="0"/>
              <w:marBottom w:val="0"/>
              <w:divBdr>
                <w:top w:val="none" w:sz="0" w:space="0" w:color="auto"/>
                <w:left w:val="none" w:sz="0" w:space="0" w:color="auto"/>
                <w:bottom w:val="none" w:sz="0" w:space="0" w:color="auto"/>
                <w:right w:val="none" w:sz="0" w:space="0" w:color="auto"/>
              </w:divBdr>
            </w:div>
            <w:div w:id="1910000266">
              <w:marLeft w:val="0"/>
              <w:marRight w:val="0"/>
              <w:marTop w:val="0"/>
              <w:marBottom w:val="0"/>
              <w:divBdr>
                <w:top w:val="none" w:sz="0" w:space="0" w:color="auto"/>
                <w:left w:val="none" w:sz="0" w:space="0" w:color="auto"/>
                <w:bottom w:val="none" w:sz="0" w:space="0" w:color="auto"/>
                <w:right w:val="none" w:sz="0" w:space="0" w:color="auto"/>
              </w:divBdr>
            </w:div>
            <w:div w:id="1934582325">
              <w:marLeft w:val="0"/>
              <w:marRight w:val="0"/>
              <w:marTop w:val="0"/>
              <w:marBottom w:val="0"/>
              <w:divBdr>
                <w:top w:val="none" w:sz="0" w:space="0" w:color="auto"/>
                <w:left w:val="none" w:sz="0" w:space="0" w:color="auto"/>
                <w:bottom w:val="none" w:sz="0" w:space="0" w:color="auto"/>
                <w:right w:val="none" w:sz="0" w:space="0" w:color="auto"/>
              </w:divBdr>
            </w:div>
            <w:div w:id="1985429989">
              <w:marLeft w:val="0"/>
              <w:marRight w:val="0"/>
              <w:marTop w:val="0"/>
              <w:marBottom w:val="0"/>
              <w:divBdr>
                <w:top w:val="none" w:sz="0" w:space="0" w:color="auto"/>
                <w:left w:val="none" w:sz="0" w:space="0" w:color="auto"/>
                <w:bottom w:val="none" w:sz="0" w:space="0" w:color="auto"/>
                <w:right w:val="none" w:sz="0" w:space="0" w:color="auto"/>
              </w:divBdr>
            </w:div>
          </w:divsChild>
        </w:div>
        <w:div w:id="493187200">
          <w:marLeft w:val="0"/>
          <w:marRight w:val="0"/>
          <w:marTop w:val="0"/>
          <w:marBottom w:val="0"/>
          <w:divBdr>
            <w:top w:val="none" w:sz="0" w:space="0" w:color="auto"/>
            <w:left w:val="none" w:sz="0" w:space="0" w:color="auto"/>
            <w:bottom w:val="none" w:sz="0" w:space="0" w:color="auto"/>
            <w:right w:val="none" w:sz="0" w:space="0" w:color="auto"/>
          </w:divBdr>
          <w:divsChild>
            <w:div w:id="155265092">
              <w:marLeft w:val="0"/>
              <w:marRight w:val="0"/>
              <w:marTop w:val="0"/>
              <w:marBottom w:val="0"/>
              <w:divBdr>
                <w:top w:val="none" w:sz="0" w:space="0" w:color="auto"/>
                <w:left w:val="none" w:sz="0" w:space="0" w:color="auto"/>
                <w:bottom w:val="none" w:sz="0" w:space="0" w:color="auto"/>
                <w:right w:val="none" w:sz="0" w:space="0" w:color="auto"/>
              </w:divBdr>
            </w:div>
            <w:div w:id="920530257">
              <w:marLeft w:val="0"/>
              <w:marRight w:val="0"/>
              <w:marTop w:val="0"/>
              <w:marBottom w:val="0"/>
              <w:divBdr>
                <w:top w:val="none" w:sz="0" w:space="0" w:color="auto"/>
                <w:left w:val="none" w:sz="0" w:space="0" w:color="auto"/>
                <w:bottom w:val="none" w:sz="0" w:space="0" w:color="auto"/>
                <w:right w:val="none" w:sz="0" w:space="0" w:color="auto"/>
              </w:divBdr>
            </w:div>
            <w:div w:id="1058212250">
              <w:marLeft w:val="0"/>
              <w:marRight w:val="0"/>
              <w:marTop w:val="0"/>
              <w:marBottom w:val="0"/>
              <w:divBdr>
                <w:top w:val="none" w:sz="0" w:space="0" w:color="auto"/>
                <w:left w:val="none" w:sz="0" w:space="0" w:color="auto"/>
                <w:bottom w:val="none" w:sz="0" w:space="0" w:color="auto"/>
                <w:right w:val="none" w:sz="0" w:space="0" w:color="auto"/>
              </w:divBdr>
            </w:div>
            <w:div w:id="1222057170">
              <w:marLeft w:val="0"/>
              <w:marRight w:val="0"/>
              <w:marTop w:val="0"/>
              <w:marBottom w:val="0"/>
              <w:divBdr>
                <w:top w:val="none" w:sz="0" w:space="0" w:color="auto"/>
                <w:left w:val="none" w:sz="0" w:space="0" w:color="auto"/>
                <w:bottom w:val="none" w:sz="0" w:space="0" w:color="auto"/>
                <w:right w:val="none" w:sz="0" w:space="0" w:color="auto"/>
              </w:divBdr>
            </w:div>
            <w:div w:id="1986205424">
              <w:marLeft w:val="0"/>
              <w:marRight w:val="0"/>
              <w:marTop w:val="0"/>
              <w:marBottom w:val="0"/>
              <w:divBdr>
                <w:top w:val="none" w:sz="0" w:space="0" w:color="auto"/>
                <w:left w:val="none" w:sz="0" w:space="0" w:color="auto"/>
                <w:bottom w:val="none" w:sz="0" w:space="0" w:color="auto"/>
                <w:right w:val="none" w:sz="0" w:space="0" w:color="auto"/>
              </w:divBdr>
            </w:div>
          </w:divsChild>
        </w:div>
        <w:div w:id="526413726">
          <w:marLeft w:val="0"/>
          <w:marRight w:val="0"/>
          <w:marTop w:val="0"/>
          <w:marBottom w:val="0"/>
          <w:divBdr>
            <w:top w:val="none" w:sz="0" w:space="0" w:color="auto"/>
            <w:left w:val="none" w:sz="0" w:space="0" w:color="auto"/>
            <w:bottom w:val="none" w:sz="0" w:space="0" w:color="auto"/>
            <w:right w:val="none" w:sz="0" w:space="0" w:color="auto"/>
          </w:divBdr>
        </w:div>
        <w:div w:id="607542302">
          <w:marLeft w:val="0"/>
          <w:marRight w:val="0"/>
          <w:marTop w:val="0"/>
          <w:marBottom w:val="0"/>
          <w:divBdr>
            <w:top w:val="none" w:sz="0" w:space="0" w:color="auto"/>
            <w:left w:val="none" w:sz="0" w:space="0" w:color="auto"/>
            <w:bottom w:val="none" w:sz="0" w:space="0" w:color="auto"/>
            <w:right w:val="none" w:sz="0" w:space="0" w:color="auto"/>
          </w:divBdr>
        </w:div>
        <w:div w:id="789473018">
          <w:marLeft w:val="0"/>
          <w:marRight w:val="0"/>
          <w:marTop w:val="0"/>
          <w:marBottom w:val="0"/>
          <w:divBdr>
            <w:top w:val="none" w:sz="0" w:space="0" w:color="auto"/>
            <w:left w:val="none" w:sz="0" w:space="0" w:color="auto"/>
            <w:bottom w:val="none" w:sz="0" w:space="0" w:color="auto"/>
            <w:right w:val="none" w:sz="0" w:space="0" w:color="auto"/>
          </w:divBdr>
        </w:div>
        <w:div w:id="899754510">
          <w:marLeft w:val="0"/>
          <w:marRight w:val="0"/>
          <w:marTop w:val="0"/>
          <w:marBottom w:val="0"/>
          <w:divBdr>
            <w:top w:val="none" w:sz="0" w:space="0" w:color="auto"/>
            <w:left w:val="none" w:sz="0" w:space="0" w:color="auto"/>
            <w:bottom w:val="none" w:sz="0" w:space="0" w:color="auto"/>
            <w:right w:val="none" w:sz="0" w:space="0" w:color="auto"/>
          </w:divBdr>
        </w:div>
        <w:div w:id="2003435721">
          <w:marLeft w:val="0"/>
          <w:marRight w:val="0"/>
          <w:marTop w:val="0"/>
          <w:marBottom w:val="0"/>
          <w:divBdr>
            <w:top w:val="none" w:sz="0" w:space="0" w:color="auto"/>
            <w:left w:val="none" w:sz="0" w:space="0" w:color="auto"/>
            <w:bottom w:val="none" w:sz="0" w:space="0" w:color="auto"/>
            <w:right w:val="none" w:sz="0" w:space="0" w:color="auto"/>
          </w:divBdr>
        </w:div>
        <w:div w:id="2077701886">
          <w:marLeft w:val="0"/>
          <w:marRight w:val="0"/>
          <w:marTop w:val="0"/>
          <w:marBottom w:val="0"/>
          <w:divBdr>
            <w:top w:val="none" w:sz="0" w:space="0" w:color="auto"/>
            <w:left w:val="none" w:sz="0" w:space="0" w:color="auto"/>
            <w:bottom w:val="none" w:sz="0" w:space="0" w:color="auto"/>
            <w:right w:val="none" w:sz="0" w:space="0" w:color="auto"/>
          </w:divBdr>
        </w:div>
      </w:divsChild>
    </w:div>
    <w:div w:id="704016697">
      <w:bodyDiv w:val="1"/>
      <w:marLeft w:val="0"/>
      <w:marRight w:val="0"/>
      <w:marTop w:val="0"/>
      <w:marBottom w:val="0"/>
      <w:divBdr>
        <w:top w:val="none" w:sz="0" w:space="0" w:color="auto"/>
        <w:left w:val="none" w:sz="0" w:space="0" w:color="auto"/>
        <w:bottom w:val="none" w:sz="0" w:space="0" w:color="auto"/>
        <w:right w:val="none" w:sz="0" w:space="0" w:color="auto"/>
      </w:divBdr>
    </w:div>
    <w:div w:id="721906952">
      <w:bodyDiv w:val="1"/>
      <w:marLeft w:val="0"/>
      <w:marRight w:val="0"/>
      <w:marTop w:val="0"/>
      <w:marBottom w:val="0"/>
      <w:divBdr>
        <w:top w:val="none" w:sz="0" w:space="0" w:color="auto"/>
        <w:left w:val="none" w:sz="0" w:space="0" w:color="auto"/>
        <w:bottom w:val="none" w:sz="0" w:space="0" w:color="auto"/>
        <w:right w:val="none" w:sz="0" w:space="0" w:color="auto"/>
      </w:divBdr>
      <w:divsChild>
        <w:div w:id="1347243611">
          <w:marLeft w:val="0"/>
          <w:marRight w:val="0"/>
          <w:marTop w:val="0"/>
          <w:marBottom w:val="0"/>
          <w:divBdr>
            <w:top w:val="none" w:sz="0" w:space="0" w:color="auto"/>
            <w:left w:val="none" w:sz="0" w:space="0" w:color="auto"/>
            <w:bottom w:val="none" w:sz="0" w:space="0" w:color="auto"/>
            <w:right w:val="none" w:sz="0" w:space="0" w:color="auto"/>
          </w:divBdr>
          <w:divsChild>
            <w:div w:id="1730302549">
              <w:marLeft w:val="0"/>
              <w:marRight w:val="0"/>
              <w:marTop w:val="0"/>
              <w:marBottom w:val="300"/>
              <w:divBdr>
                <w:top w:val="none" w:sz="0" w:space="0" w:color="auto"/>
                <w:left w:val="none" w:sz="0" w:space="0" w:color="auto"/>
                <w:bottom w:val="none" w:sz="0" w:space="0" w:color="auto"/>
                <w:right w:val="none" w:sz="0" w:space="0" w:color="auto"/>
              </w:divBdr>
            </w:div>
            <w:div w:id="848522582">
              <w:marLeft w:val="0"/>
              <w:marRight w:val="0"/>
              <w:marTop w:val="0"/>
              <w:marBottom w:val="300"/>
              <w:divBdr>
                <w:top w:val="none" w:sz="0" w:space="0" w:color="auto"/>
                <w:left w:val="none" w:sz="0" w:space="0" w:color="auto"/>
                <w:bottom w:val="none" w:sz="0" w:space="0" w:color="auto"/>
                <w:right w:val="none" w:sz="0" w:space="0" w:color="auto"/>
              </w:divBdr>
            </w:div>
            <w:div w:id="498471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813489">
      <w:bodyDiv w:val="1"/>
      <w:marLeft w:val="0"/>
      <w:marRight w:val="0"/>
      <w:marTop w:val="0"/>
      <w:marBottom w:val="0"/>
      <w:divBdr>
        <w:top w:val="none" w:sz="0" w:space="0" w:color="auto"/>
        <w:left w:val="none" w:sz="0" w:space="0" w:color="auto"/>
        <w:bottom w:val="none" w:sz="0" w:space="0" w:color="auto"/>
        <w:right w:val="none" w:sz="0" w:space="0" w:color="auto"/>
      </w:divBdr>
    </w:div>
    <w:div w:id="792939966">
      <w:bodyDiv w:val="1"/>
      <w:marLeft w:val="0"/>
      <w:marRight w:val="0"/>
      <w:marTop w:val="0"/>
      <w:marBottom w:val="0"/>
      <w:divBdr>
        <w:top w:val="none" w:sz="0" w:space="0" w:color="auto"/>
        <w:left w:val="none" w:sz="0" w:space="0" w:color="auto"/>
        <w:bottom w:val="none" w:sz="0" w:space="0" w:color="auto"/>
        <w:right w:val="none" w:sz="0" w:space="0" w:color="auto"/>
      </w:divBdr>
      <w:divsChild>
        <w:div w:id="281960689">
          <w:marLeft w:val="0"/>
          <w:marRight w:val="0"/>
          <w:marTop w:val="0"/>
          <w:marBottom w:val="0"/>
          <w:divBdr>
            <w:top w:val="none" w:sz="0" w:space="0" w:color="auto"/>
            <w:left w:val="none" w:sz="0" w:space="0" w:color="auto"/>
            <w:bottom w:val="none" w:sz="0" w:space="0" w:color="auto"/>
            <w:right w:val="none" w:sz="0" w:space="0" w:color="auto"/>
          </w:divBdr>
        </w:div>
        <w:div w:id="874536904">
          <w:marLeft w:val="0"/>
          <w:marRight w:val="0"/>
          <w:marTop w:val="0"/>
          <w:marBottom w:val="0"/>
          <w:divBdr>
            <w:top w:val="none" w:sz="0" w:space="0" w:color="auto"/>
            <w:left w:val="none" w:sz="0" w:space="0" w:color="auto"/>
            <w:bottom w:val="none" w:sz="0" w:space="0" w:color="auto"/>
            <w:right w:val="none" w:sz="0" w:space="0" w:color="auto"/>
          </w:divBdr>
        </w:div>
        <w:div w:id="332881454">
          <w:marLeft w:val="0"/>
          <w:marRight w:val="0"/>
          <w:marTop w:val="0"/>
          <w:marBottom w:val="0"/>
          <w:divBdr>
            <w:top w:val="none" w:sz="0" w:space="0" w:color="auto"/>
            <w:left w:val="none" w:sz="0" w:space="0" w:color="auto"/>
            <w:bottom w:val="none" w:sz="0" w:space="0" w:color="auto"/>
            <w:right w:val="none" w:sz="0" w:space="0" w:color="auto"/>
          </w:divBdr>
        </w:div>
      </w:divsChild>
    </w:div>
    <w:div w:id="811868927">
      <w:bodyDiv w:val="1"/>
      <w:marLeft w:val="0"/>
      <w:marRight w:val="0"/>
      <w:marTop w:val="0"/>
      <w:marBottom w:val="0"/>
      <w:divBdr>
        <w:top w:val="none" w:sz="0" w:space="0" w:color="auto"/>
        <w:left w:val="none" w:sz="0" w:space="0" w:color="auto"/>
        <w:bottom w:val="none" w:sz="0" w:space="0" w:color="auto"/>
        <w:right w:val="none" w:sz="0" w:space="0" w:color="auto"/>
      </w:divBdr>
    </w:div>
    <w:div w:id="817915063">
      <w:bodyDiv w:val="1"/>
      <w:marLeft w:val="0"/>
      <w:marRight w:val="0"/>
      <w:marTop w:val="0"/>
      <w:marBottom w:val="0"/>
      <w:divBdr>
        <w:top w:val="none" w:sz="0" w:space="0" w:color="auto"/>
        <w:left w:val="none" w:sz="0" w:space="0" w:color="auto"/>
        <w:bottom w:val="none" w:sz="0" w:space="0" w:color="auto"/>
        <w:right w:val="none" w:sz="0" w:space="0" w:color="auto"/>
      </w:divBdr>
    </w:div>
    <w:div w:id="902105714">
      <w:bodyDiv w:val="1"/>
      <w:marLeft w:val="0"/>
      <w:marRight w:val="0"/>
      <w:marTop w:val="0"/>
      <w:marBottom w:val="0"/>
      <w:divBdr>
        <w:top w:val="none" w:sz="0" w:space="0" w:color="auto"/>
        <w:left w:val="none" w:sz="0" w:space="0" w:color="auto"/>
        <w:bottom w:val="none" w:sz="0" w:space="0" w:color="auto"/>
        <w:right w:val="none" w:sz="0" w:space="0" w:color="auto"/>
      </w:divBdr>
    </w:div>
    <w:div w:id="906305783">
      <w:bodyDiv w:val="1"/>
      <w:marLeft w:val="0"/>
      <w:marRight w:val="0"/>
      <w:marTop w:val="0"/>
      <w:marBottom w:val="0"/>
      <w:divBdr>
        <w:top w:val="none" w:sz="0" w:space="0" w:color="auto"/>
        <w:left w:val="none" w:sz="0" w:space="0" w:color="auto"/>
        <w:bottom w:val="none" w:sz="0" w:space="0" w:color="auto"/>
        <w:right w:val="none" w:sz="0" w:space="0" w:color="auto"/>
      </w:divBdr>
    </w:div>
    <w:div w:id="907425405">
      <w:bodyDiv w:val="1"/>
      <w:marLeft w:val="0"/>
      <w:marRight w:val="0"/>
      <w:marTop w:val="0"/>
      <w:marBottom w:val="0"/>
      <w:divBdr>
        <w:top w:val="none" w:sz="0" w:space="0" w:color="auto"/>
        <w:left w:val="none" w:sz="0" w:space="0" w:color="auto"/>
        <w:bottom w:val="none" w:sz="0" w:space="0" w:color="auto"/>
        <w:right w:val="none" w:sz="0" w:space="0" w:color="auto"/>
      </w:divBdr>
      <w:divsChild>
        <w:div w:id="569466584">
          <w:marLeft w:val="284"/>
          <w:marRight w:val="0"/>
          <w:marTop w:val="0"/>
          <w:marBottom w:val="0"/>
          <w:divBdr>
            <w:top w:val="none" w:sz="0" w:space="0" w:color="auto"/>
            <w:left w:val="none" w:sz="0" w:space="0" w:color="auto"/>
            <w:bottom w:val="none" w:sz="0" w:space="0" w:color="auto"/>
            <w:right w:val="none" w:sz="0" w:space="0" w:color="auto"/>
          </w:divBdr>
        </w:div>
      </w:divsChild>
    </w:div>
    <w:div w:id="918445771">
      <w:bodyDiv w:val="1"/>
      <w:marLeft w:val="0"/>
      <w:marRight w:val="0"/>
      <w:marTop w:val="0"/>
      <w:marBottom w:val="0"/>
      <w:divBdr>
        <w:top w:val="none" w:sz="0" w:space="0" w:color="auto"/>
        <w:left w:val="none" w:sz="0" w:space="0" w:color="auto"/>
        <w:bottom w:val="none" w:sz="0" w:space="0" w:color="auto"/>
        <w:right w:val="none" w:sz="0" w:space="0" w:color="auto"/>
      </w:divBdr>
    </w:div>
    <w:div w:id="966815721">
      <w:bodyDiv w:val="1"/>
      <w:marLeft w:val="0"/>
      <w:marRight w:val="0"/>
      <w:marTop w:val="0"/>
      <w:marBottom w:val="0"/>
      <w:divBdr>
        <w:top w:val="none" w:sz="0" w:space="0" w:color="auto"/>
        <w:left w:val="none" w:sz="0" w:space="0" w:color="auto"/>
        <w:bottom w:val="none" w:sz="0" w:space="0" w:color="auto"/>
        <w:right w:val="none" w:sz="0" w:space="0" w:color="auto"/>
      </w:divBdr>
      <w:divsChild>
        <w:div w:id="1050958205">
          <w:marLeft w:val="0"/>
          <w:marRight w:val="0"/>
          <w:marTop w:val="0"/>
          <w:marBottom w:val="0"/>
          <w:divBdr>
            <w:top w:val="none" w:sz="0" w:space="0" w:color="auto"/>
            <w:left w:val="none" w:sz="0" w:space="0" w:color="auto"/>
            <w:bottom w:val="none" w:sz="0" w:space="0" w:color="auto"/>
            <w:right w:val="none" w:sz="0" w:space="0" w:color="auto"/>
          </w:divBdr>
        </w:div>
      </w:divsChild>
    </w:div>
    <w:div w:id="989137847">
      <w:bodyDiv w:val="1"/>
      <w:marLeft w:val="0"/>
      <w:marRight w:val="0"/>
      <w:marTop w:val="0"/>
      <w:marBottom w:val="0"/>
      <w:divBdr>
        <w:top w:val="none" w:sz="0" w:space="0" w:color="auto"/>
        <w:left w:val="none" w:sz="0" w:space="0" w:color="auto"/>
        <w:bottom w:val="none" w:sz="0" w:space="0" w:color="auto"/>
        <w:right w:val="none" w:sz="0" w:space="0" w:color="auto"/>
      </w:divBdr>
      <w:divsChild>
        <w:div w:id="530604980">
          <w:marLeft w:val="0"/>
          <w:marRight w:val="0"/>
          <w:marTop w:val="0"/>
          <w:marBottom w:val="0"/>
          <w:divBdr>
            <w:top w:val="none" w:sz="0" w:space="0" w:color="auto"/>
            <w:left w:val="none" w:sz="0" w:space="0" w:color="auto"/>
            <w:bottom w:val="none" w:sz="0" w:space="0" w:color="auto"/>
            <w:right w:val="none" w:sz="0" w:space="0" w:color="auto"/>
          </w:divBdr>
        </w:div>
        <w:div w:id="514266272">
          <w:marLeft w:val="0"/>
          <w:marRight w:val="0"/>
          <w:marTop w:val="0"/>
          <w:marBottom w:val="0"/>
          <w:divBdr>
            <w:top w:val="none" w:sz="0" w:space="0" w:color="auto"/>
            <w:left w:val="none" w:sz="0" w:space="0" w:color="auto"/>
            <w:bottom w:val="none" w:sz="0" w:space="0" w:color="auto"/>
            <w:right w:val="none" w:sz="0" w:space="0" w:color="auto"/>
          </w:divBdr>
        </w:div>
      </w:divsChild>
    </w:div>
    <w:div w:id="1002242990">
      <w:bodyDiv w:val="1"/>
      <w:marLeft w:val="0"/>
      <w:marRight w:val="0"/>
      <w:marTop w:val="0"/>
      <w:marBottom w:val="0"/>
      <w:divBdr>
        <w:top w:val="none" w:sz="0" w:space="0" w:color="auto"/>
        <w:left w:val="none" w:sz="0" w:space="0" w:color="auto"/>
        <w:bottom w:val="none" w:sz="0" w:space="0" w:color="auto"/>
        <w:right w:val="none" w:sz="0" w:space="0" w:color="auto"/>
      </w:divBdr>
    </w:div>
    <w:div w:id="1071317779">
      <w:bodyDiv w:val="1"/>
      <w:marLeft w:val="0"/>
      <w:marRight w:val="0"/>
      <w:marTop w:val="0"/>
      <w:marBottom w:val="0"/>
      <w:divBdr>
        <w:top w:val="none" w:sz="0" w:space="0" w:color="auto"/>
        <w:left w:val="none" w:sz="0" w:space="0" w:color="auto"/>
        <w:bottom w:val="none" w:sz="0" w:space="0" w:color="auto"/>
        <w:right w:val="none" w:sz="0" w:space="0" w:color="auto"/>
      </w:divBdr>
      <w:divsChild>
        <w:div w:id="914510576">
          <w:marLeft w:val="284"/>
          <w:marRight w:val="0"/>
          <w:marTop w:val="0"/>
          <w:marBottom w:val="0"/>
          <w:divBdr>
            <w:top w:val="none" w:sz="0" w:space="0" w:color="auto"/>
            <w:left w:val="none" w:sz="0" w:space="0" w:color="auto"/>
            <w:bottom w:val="none" w:sz="0" w:space="0" w:color="auto"/>
            <w:right w:val="none" w:sz="0" w:space="0" w:color="auto"/>
          </w:divBdr>
        </w:div>
        <w:div w:id="1762293578">
          <w:marLeft w:val="284"/>
          <w:marRight w:val="0"/>
          <w:marTop w:val="0"/>
          <w:marBottom w:val="0"/>
          <w:divBdr>
            <w:top w:val="none" w:sz="0" w:space="0" w:color="auto"/>
            <w:left w:val="none" w:sz="0" w:space="0" w:color="auto"/>
            <w:bottom w:val="none" w:sz="0" w:space="0" w:color="auto"/>
            <w:right w:val="none" w:sz="0" w:space="0" w:color="auto"/>
          </w:divBdr>
        </w:div>
        <w:div w:id="2084570734">
          <w:marLeft w:val="284"/>
          <w:marRight w:val="0"/>
          <w:marTop w:val="0"/>
          <w:marBottom w:val="0"/>
          <w:divBdr>
            <w:top w:val="none" w:sz="0" w:space="0" w:color="auto"/>
            <w:left w:val="none" w:sz="0" w:space="0" w:color="auto"/>
            <w:bottom w:val="none" w:sz="0" w:space="0" w:color="auto"/>
            <w:right w:val="none" w:sz="0" w:space="0" w:color="auto"/>
          </w:divBdr>
        </w:div>
      </w:divsChild>
    </w:div>
    <w:div w:id="1172178349">
      <w:bodyDiv w:val="1"/>
      <w:marLeft w:val="0"/>
      <w:marRight w:val="0"/>
      <w:marTop w:val="0"/>
      <w:marBottom w:val="0"/>
      <w:divBdr>
        <w:top w:val="none" w:sz="0" w:space="0" w:color="auto"/>
        <w:left w:val="none" w:sz="0" w:space="0" w:color="auto"/>
        <w:bottom w:val="none" w:sz="0" w:space="0" w:color="auto"/>
        <w:right w:val="none" w:sz="0" w:space="0" w:color="auto"/>
      </w:divBdr>
    </w:div>
    <w:div w:id="1180386881">
      <w:bodyDiv w:val="1"/>
      <w:marLeft w:val="0"/>
      <w:marRight w:val="0"/>
      <w:marTop w:val="0"/>
      <w:marBottom w:val="0"/>
      <w:divBdr>
        <w:top w:val="none" w:sz="0" w:space="0" w:color="auto"/>
        <w:left w:val="none" w:sz="0" w:space="0" w:color="auto"/>
        <w:bottom w:val="none" w:sz="0" w:space="0" w:color="auto"/>
        <w:right w:val="none" w:sz="0" w:space="0" w:color="auto"/>
      </w:divBdr>
    </w:div>
    <w:div w:id="1244946990">
      <w:bodyDiv w:val="1"/>
      <w:marLeft w:val="0"/>
      <w:marRight w:val="0"/>
      <w:marTop w:val="0"/>
      <w:marBottom w:val="0"/>
      <w:divBdr>
        <w:top w:val="none" w:sz="0" w:space="0" w:color="auto"/>
        <w:left w:val="none" w:sz="0" w:space="0" w:color="auto"/>
        <w:bottom w:val="none" w:sz="0" w:space="0" w:color="auto"/>
        <w:right w:val="none" w:sz="0" w:space="0" w:color="auto"/>
      </w:divBdr>
      <w:divsChild>
        <w:div w:id="1072123121">
          <w:marLeft w:val="284"/>
          <w:marRight w:val="0"/>
          <w:marTop w:val="280"/>
          <w:marBottom w:val="120"/>
          <w:divBdr>
            <w:top w:val="none" w:sz="0" w:space="0" w:color="auto"/>
            <w:left w:val="none" w:sz="0" w:space="0" w:color="auto"/>
            <w:bottom w:val="none" w:sz="0" w:space="0" w:color="auto"/>
            <w:right w:val="none" w:sz="0" w:space="0" w:color="auto"/>
          </w:divBdr>
        </w:div>
        <w:div w:id="1750468203">
          <w:marLeft w:val="284"/>
          <w:marRight w:val="0"/>
          <w:marTop w:val="280"/>
          <w:marBottom w:val="120"/>
          <w:divBdr>
            <w:top w:val="none" w:sz="0" w:space="0" w:color="auto"/>
            <w:left w:val="none" w:sz="0" w:space="0" w:color="auto"/>
            <w:bottom w:val="none" w:sz="0" w:space="0" w:color="auto"/>
            <w:right w:val="none" w:sz="0" w:space="0" w:color="auto"/>
          </w:divBdr>
        </w:div>
        <w:div w:id="971834426">
          <w:marLeft w:val="284"/>
          <w:marRight w:val="0"/>
          <w:marTop w:val="280"/>
          <w:marBottom w:val="120"/>
          <w:divBdr>
            <w:top w:val="none" w:sz="0" w:space="0" w:color="auto"/>
            <w:left w:val="none" w:sz="0" w:space="0" w:color="auto"/>
            <w:bottom w:val="none" w:sz="0" w:space="0" w:color="auto"/>
            <w:right w:val="none" w:sz="0" w:space="0" w:color="auto"/>
          </w:divBdr>
        </w:div>
        <w:div w:id="666514778">
          <w:marLeft w:val="284"/>
          <w:marRight w:val="0"/>
          <w:marTop w:val="280"/>
          <w:marBottom w:val="120"/>
          <w:divBdr>
            <w:top w:val="none" w:sz="0" w:space="0" w:color="auto"/>
            <w:left w:val="none" w:sz="0" w:space="0" w:color="auto"/>
            <w:bottom w:val="none" w:sz="0" w:space="0" w:color="auto"/>
            <w:right w:val="none" w:sz="0" w:space="0" w:color="auto"/>
          </w:divBdr>
        </w:div>
      </w:divsChild>
    </w:div>
    <w:div w:id="1279726749">
      <w:bodyDiv w:val="1"/>
      <w:marLeft w:val="0"/>
      <w:marRight w:val="0"/>
      <w:marTop w:val="0"/>
      <w:marBottom w:val="0"/>
      <w:divBdr>
        <w:top w:val="none" w:sz="0" w:space="0" w:color="auto"/>
        <w:left w:val="none" w:sz="0" w:space="0" w:color="auto"/>
        <w:bottom w:val="none" w:sz="0" w:space="0" w:color="auto"/>
        <w:right w:val="none" w:sz="0" w:space="0" w:color="auto"/>
      </w:divBdr>
    </w:div>
    <w:div w:id="1293511297">
      <w:bodyDiv w:val="1"/>
      <w:marLeft w:val="0"/>
      <w:marRight w:val="0"/>
      <w:marTop w:val="0"/>
      <w:marBottom w:val="0"/>
      <w:divBdr>
        <w:top w:val="none" w:sz="0" w:space="0" w:color="auto"/>
        <w:left w:val="none" w:sz="0" w:space="0" w:color="auto"/>
        <w:bottom w:val="none" w:sz="0" w:space="0" w:color="auto"/>
        <w:right w:val="none" w:sz="0" w:space="0" w:color="auto"/>
      </w:divBdr>
      <w:divsChild>
        <w:div w:id="947665770">
          <w:marLeft w:val="0"/>
          <w:marRight w:val="0"/>
          <w:marTop w:val="0"/>
          <w:marBottom w:val="0"/>
          <w:divBdr>
            <w:top w:val="none" w:sz="0" w:space="0" w:color="auto"/>
            <w:left w:val="none" w:sz="0" w:space="0" w:color="auto"/>
            <w:bottom w:val="none" w:sz="0" w:space="0" w:color="auto"/>
            <w:right w:val="none" w:sz="0" w:space="0" w:color="auto"/>
          </w:divBdr>
        </w:div>
        <w:div w:id="2019770336">
          <w:marLeft w:val="0"/>
          <w:marRight w:val="0"/>
          <w:marTop w:val="0"/>
          <w:marBottom w:val="0"/>
          <w:divBdr>
            <w:top w:val="none" w:sz="0" w:space="0" w:color="auto"/>
            <w:left w:val="none" w:sz="0" w:space="0" w:color="auto"/>
            <w:bottom w:val="none" w:sz="0" w:space="0" w:color="auto"/>
            <w:right w:val="none" w:sz="0" w:space="0" w:color="auto"/>
          </w:divBdr>
        </w:div>
        <w:div w:id="391274902">
          <w:marLeft w:val="0"/>
          <w:marRight w:val="0"/>
          <w:marTop w:val="0"/>
          <w:marBottom w:val="0"/>
          <w:divBdr>
            <w:top w:val="none" w:sz="0" w:space="0" w:color="auto"/>
            <w:left w:val="none" w:sz="0" w:space="0" w:color="auto"/>
            <w:bottom w:val="none" w:sz="0" w:space="0" w:color="auto"/>
            <w:right w:val="none" w:sz="0" w:space="0" w:color="auto"/>
          </w:divBdr>
        </w:div>
      </w:divsChild>
    </w:div>
    <w:div w:id="1307930501">
      <w:bodyDiv w:val="1"/>
      <w:marLeft w:val="0"/>
      <w:marRight w:val="0"/>
      <w:marTop w:val="0"/>
      <w:marBottom w:val="0"/>
      <w:divBdr>
        <w:top w:val="none" w:sz="0" w:space="0" w:color="auto"/>
        <w:left w:val="none" w:sz="0" w:space="0" w:color="auto"/>
        <w:bottom w:val="none" w:sz="0" w:space="0" w:color="auto"/>
        <w:right w:val="none" w:sz="0" w:space="0" w:color="auto"/>
      </w:divBdr>
    </w:div>
    <w:div w:id="1351450085">
      <w:bodyDiv w:val="1"/>
      <w:marLeft w:val="0"/>
      <w:marRight w:val="0"/>
      <w:marTop w:val="0"/>
      <w:marBottom w:val="0"/>
      <w:divBdr>
        <w:top w:val="none" w:sz="0" w:space="0" w:color="auto"/>
        <w:left w:val="none" w:sz="0" w:space="0" w:color="auto"/>
        <w:bottom w:val="none" w:sz="0" w:space="0" w:color="auto"/>
        <w:right w:val="none" w:sz="0" w:space="0" w:color="auto"/>
      </w:divBdr>
      <w:divsChild>
        <w:div w:id="110516326">
          <w:marLeft w:val="0"/>
          <w:marRight w:val="0"/>
          <w:marTop w:val="0"/>
          <w:marBottom w:val="0"/>
          <w:divBdr>
            <w:top w:val="none" w:sz="0" w:space="0" w:color="auto"/>
            <w:left w:val="none" w:sz="0" w:space="0" w:color="auto"/>
            <w:bottom w:val="none" w:sz="0" w:space="0" w:color="auto"/>
            <w:right w:val="none" w:sz="0" w:space="0" w:color="auto"/>
          </w:divBdr>
          <w:divsChild>
            <w:div w:id="1558591258">
              <w:marLeft w:val="0"/>
              <w:marRight w:val="0"/>
              <w:marTop w:val="0"/>
              <w:marBottom w:val="0"/>
              <w:divBdr>
                <w:top w:val="none" w:sz="0" w:space="0" w:color="auto"/>
                <w:left w:val="none" w:sz="0" w:space="0" w:color="auto"/>
                <w:bottom w:val="none" w:sz="0" w:space="0" w:color="auto"/>
                <w:right w:val="none" w:sz="0" w:space="0" w:color="auto"/>
              </w:divBdr>
              <w:divsChild>
                <w:div w:id="141965789">
                  <w:marLeft w:val="0"/>
                  <w:marRight w:val="0"/>
                  <w:marTop w:val="0"/>
                  <w:marBottom w:val="0"/>
                  <w:divBdr>
                    <w:top w:val="none" w:sz="0" w:space="0" w:color="auto"/>
                    <w:left w:val="none" w:sz="0" w:space="0" w:color="auto"/>
                    <w:bottom w:val="none" w:sz="0" w:space="0" w:color="auto"/>
                    <w:right w:val="none" w:sz="0" w:space="0" w:color="auto"/>
                  </w:divBdr>
                  <w:divsChild>
                    <w:div w:id="647129382">
                      <w:marLeft w:val="0"/>
                      <w:marRight w:val="0"/>
                      <w:marTop w:val="0"/>
                      <w:marBottom w:val="0"/>
                      <w:divBdr>
                        <w:top w:val="none" w:sz="0" w:space="0" w:color="auto"/>
                        <w:left w:val="none" w:sz="0" w:space="0" w:color="auto"/>
                        <w:bottom w:val="none" w:sz="0" w:space="0" w:color="auto"/>
                        <w:right w:val="none" w:sz="0" w:space="0" w:color="auto"/>
                      </w:divBdr>
                      <w:divsChild>
                        <w:div w:id="2049867658">
                          <w:marLeft w:val="0"/>
                          <w:marRight w:val="0"/>
                          <w:marTop w:val="0"/>
                          <w:marBottom w:val="0"/>
                          <w:divBdr>
                            <w:top w:val="none" w:sz="0" w:space="0" w:color="auto"/>
                            <w:left w:val="none" w:sz="0" w:space="0" w:color="auto"/>
                            <w:bottom w:val="none" w:sz="0" w:space="0" w:color="auto"/>
                            <w:right w:val="none" w:sz="0" w:space="0" w:color="auto"/>
                          </w:divBdr>
                        </w:div>
                        <w:div w:id="35663015">
                          <w:marLeft w:val="0"/>
                          <w:marRight w:val="0"/>
                          <w:marTop w:val="0"/>
                          <w:marBottom w:val="0"/>
                          <w:divBdr>
                            <w:top w:val="none" w:sz="0" w:space="0" w:color="auto"/>
                            <w:left w:val="none" w:sz="0" w:space="0" w:color="auto"/>
                            <w:bottom w:val="none" w:sz="0" w:space="0" w:color="auto"/>
                            <w:right w:val="none" w:sz="0" w:space="0" w:color="auto"/>
                          </w:divBdr>
                        </w:div>
                        <w:div w:id="278950066">
                          <w:marLeft w:val="0"/>
                          <w:marRight w:val="0"/>
                          <w:marTop w:val="0"/>
                          <w:marBottom w:val="0"/>
                          <w:divBdr>
                            <w:top w:val="none" w:sz="0" w:space="0" w:color="auto"/>
                            <w:left w:val="none" w:sz="0" w:space="0" w:color="auto"/>
                            <w:bottom w:val="none" w:sz="0" w:space="0" w:color="auto"/>
                            <w:right w:val="none" w:sz="0" w:space="0" w:color="auto"/>
                          </w:divBdr>
                        </w:div>
                        <w:div w:id="83498600">
                          <w:marLeft w:val="0"/>
                          <w:marRight w:val="0"/>
                          <w:marTop w:val="0"/>
                          <w:marBottom w:val="0"/>
                          <w:divBdr>
                            <w:top w:val="none" w:sz="0" w:space="0" w:color="auto"/>
                            <w:left w:val="none" w:sz="0" w:space="0" w:color="auto"/>
                            <w:bottom w:val="none" w:sz="0" w:space="0" w:color="auto"/>
                            <w:right w:val="none" w:sz="0" w:space="0" w:color="auto"/>
                          </w:divBdr>
                        </w:div>
                        <w:div w:id="538014442">
                          <w:marLeft w:val="0"/>
                          <w:marRight w:val="0"/>
                          <w:marTop w:val="0"/>
                          <w:marBottom w:val="0"/>
                          <w:divBdr>
                            <w:top w:val="none" w:sz="0" w:space="0" w:color="auto"/>
                            <w:left w:val="none" w:sz="0" w:space="0" w:color="auto"/>
                            <w:bottom w:val="none" w:sz="0" w:space="0" w:color="auto"/>
                            <w:right w:val="none" w:sz="0" w:space="0" w:color="auto"/>
                          </w:divBdr>
                        </w:div>
                        <w:div w:id="714085433">
                          <w:marLeft w:val="0"/>
                          <w:marRight w:val="0"/>
                          <w:marTop w:val="0"/>
                          <w:marBottom w:val="0"/>
                          <w:divBdr>
                            <w:top w:val="none" w:sz="0" w:space="0" w:color="auto"/>
                            <w:left w:val="none" w:sz="0" w:space="0" w:color="auto"/>
                            <w:bottom w:val="none" w:sz="0" w:space="0" w:color="auto"/>
                            <w:right w:val="none" w:sz="0" w:space="0" w:color="auto"/>
                          </w:divBdr>
                        </w:div>
                        <w:div w:id="156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577">
      <w:bodyDiv w:val="1"/>
      <w:marLeft w:val="0"/>
      <w:marRight w:val="0"/>
      <w:marTop w:val="0"/>
      <w:marBottom w:val="0"/>
      <w:divBdr>
        <w:top w:val="none" w:sz="0" w:space="0" w:color="auto"/>
        <w:left w:val="none" w:sz="0" w:space="0" w:color="auto"/>
        <w:bottom w:val="none" w:sz="0" w:space="0" w:color="auto"/>
        <w:right w:val="none" w:sz="0" w:space="0" w:color="auto"/>
      </w:divBdr>
    </w:div>
    <w:div w:id="1377199930">
      <w:bodyDiv w:val="1"/>
      <w:marLeft w:val="0"/>
      <w:marRight w:val="0"/>
      <w:marTop w:val="0"/>
      <w:marBottom w:val="0"/>
      <w:divBdr>
        <w:top w:val="none" w:sz="0" w:space="0" w:color="auto"/>
        <w:left w:val="none" w:sz="0" w:space="0" w:color="auto"/>
        <w:bottom w:val="none" w:sz="0" w:space="0" w:color="auto"/>
        <w:right w:val="none" w:sz="0" w:space="0" w:color="auto"/>
      </w:divBdr>
    </w:div>
    <w:div w:id="1380089282">
      <w:bodyDiv w:val="1"/>
      <w:marLeft w:val="0"/>
      <w:marRight w:val="0"/>
      <w:marTop w:val="0"/>
      <w:marBottom w:val="0"/>
      <w:divBdr>
        <w:top w:val="none" w:sz="0" w:space="0" w:color="auto"/>
        <w:left w:val="none" w:sz="0" w:space="0" w:color="auto"/>
        <w:bottom w:val="none" w:sz="0" w:space="0" w:color="auto"/>
        <w:right w:val="none" w:sz="0" w:space="0" w:color="auto"/>
      </w:divBdr>
    </w:div>
    <w:div w:id="1384327168">
      <w:bodyDiv w:val="1"/>
      <w:marLeft w:val="0"/>
      <w:marRight w:val="0"/>
      <w:marTop w:val="0"/>
      <w:marBottom w:val="0"/>
      <w:divBdr>
        <w:top w:val="none" w:sz="0" w:space="0" w:color="auto"/>
        <w:left w:val="none" w:sz="0" w:space="0" w:color="auto"/>
        <w:bottom w:val="none" w:sz="0" w:space="0" w:color="auto"/>
        <w:right w:val="none" w:sz="0" w:space="0" w:color="auto"/>
      </w:divBdr>
      <w:divsChild>
        <w:div w:id="771126679">
          <w:marLeft w:val="0"/>
          <w:marRight w:val="0"/>
          <w:marTop w:val="0"/>
          <w:marBottom w:val="0"/>
          <w:divBdr>
            <w:top w:val="none" w:sz="0" w:space="0" w:color="auto"/>
            <w:left w:val="none" w:sz="0" w:space="0" w:color="auto"/>
            <w:bottom w:val="none" w:sz="0" w:space="0" w:color="auto"/>
            <w:right w:val="none" w:sz="0" w:space="0" w:color="auto"/>
          </w:divBdr>
        </w:div>
        <w:div w:id="1350057788">
          <w:marLeft w:val="0"/>
          <w:marRight w:val="0"/>
          <w:marTop w:val="0"/>
          <w:marBottom w:val="0"/>
          <w:divBdr>
            <w:top w:val="none" w:sz="0" w:space="0" w:color="auto"/>
            <w:left w:val="none" w:sz="0" w:space="0" w:color="auto"/>
            <w:bottom w:val="none" w:sz="0" w:space="0" w:color="auto"/>
            <w:right w:val="none" w:sz="0" w:space="0" w:color="auto"/>
          </w:divBdr>
        </w:div>
        <w:div w:id="234247225">
          <w:marLeft w:val="0"/>
          <w:marRight w:val="0"/>
          <w:marTop w:val="0"/>
          <w:marBottom w:val="0"/>
          <w:divBdr>
            <w:top w:val="none" w:sz="0" w:space="0" w:color="auto"/>
            <w:left w:val="none" w:sz="0" w:space="0" w:color="auto"/>
            <w:bottom w:val="none" w:sz="0" w:space="0" w:color="auto"/>
            <w:right w:val="none" w:sz="0" w:space="0" w:color="auto"/>
          </w:divBdr>
        </w:div>
        <w:div w:id="1010527005">
          <w:marLeft w:val="0"/>
          <w:marRight w:val="0"/>
          <w:marTop w:val="0"/>
          <w:marBottom w:val="0"/>
          <w:divBdr>
            <w:top w:val="none" w:sz="0" w:space="0" w:color="auto"/>
            <w:left w:val="none" w:sz="0" w:space="0" w:color="auto"/>
            <w:bottom w:val="none" w:sz="0" w:space="0" w:color="auto"/>
            <w:right w:val="none" w:sz="0" w:space="0" w:color="auto"/>
          </w:divBdr>
        </w:div>
      </w:divsChild>
    </w:div>
    <w:div w:id="1478844060">
      <w:bodyDiv w:val="1"/>
      <w:marLeft w:val="0"/>
      <w:marRight w:val="0"/>
      <w:marTop w:val="0"/>
      <w:marBottom w:val="0"/>
      <w:divBdr>
        <w:top w:val="none" w:sz="0" w:space="0" w:color="auto"/>
        <w:left w:val="none" w:sz="0" w:space="0" w:color="auto"/>
        <w:bottom w:val="none" w:sz="0" w:space="0" w:color="auto"/>
        <w:right w:val="none" w:sz="0" w:space="0" w:color="auto"/>
      </w:divBdr>
    </w:div>
    <w:div w:id="1494489500">
      <w:bodyDiv w:val="1"/>
      <w:marLeft w:val="0"/>
      <w:marRight w:val="0"/>
      <w:marTop w:val="0"/>
      <w:marBottom w:val="0"/>
      <w:divBdr>
        <w:top w:val="none" w:sz="0" w:space="0" w:color="auto"/>
        <w:left w:val="none" w:sz="0" w:space="0" w:color="auto"/>
        <w:bottom w:val="none" w:sz="0" w:space="0" w:color="auto"/>
        <w:right w:val="none" w:sz="0" w:space="0" w:color="auto"/>
      </w:divBdr>
    </w:div>
    <w:div w:id="1506633579">
      <w:bodyDiv w:val="1"/>
      <w:marLeft w:val="0"/>
      <w:marRight w:val="0"/>
      <w:marTop w:val="0"/>
      <w:marBottom w:val="0"/>
      <w:divBdr>
        <w:top w:val="none" w:sz="0" w:space="0" w:color="auto"/>
        <w:left w:val="none" w:sz="0" w:space="0" w:color="auto"/>
        <w:bottom w:val="none" w:sz="0" w:space="0" w:color="auto"/>
        <w:right w:val="none" w:sz="0" w:space="0" w:color="auto"/>
      </w:divBdr>
    </w:div>
    <w:div w:id="1556618962">
      <w:bodyDiv w:val="1"/>
      <w:marLeft w:val="0"/>
      <w:marRight w:val="0"/>
      <w:marTop w:val="0"/>
      <w:marBottom w:val="0"/>
      <w:divBdr>
        <w:top w:val="none" w:sz="0" w:space="0" w:color="auto"/>
        <w:left w:val="none" w:sz="0" w:space="0" w:color="auto"/>
        <w:bottom w:val="none" w:sz="0" w:space="0" w:color="auto"/>
        <w:right w:val="none" w:sz="0" w:space="0" w:color="auto"/>
      </w:divBdr>
    </w:div>
    <w:div w:id="1596016150">
      <w:bodyDiv w:val="1"/>
      <w:marLeft w:val="0"/>
      <w:marRight w:val="0"/>
      <w:marTop w:val="0"/>
      <w:marBottom w:val="0"/>
      <w:divBdr>
        <w:top w:val="none" w:sz="0" w:space="0" w:color="auto"/>
        <w:left w:val="none" w:sz="0" w:space="0" w:color="auto"/>
        <w:bottom w:val="none" w:sz="0" w:space="0" w:color="auto"/>
        <w:right w:val="none" w:sz="0" w:space="0" w:color="auto"/>
      </w:divBdr>
      <w:divsChild>
        <w:div w:id="1139955831">
          <w:marLeft w:val="0"/>
          <w:marRight w:val="0"/>
          <w:marTop w:val="0"/>
          <w:marBottom w:val="0"/>
          <w:divBdr>
            <w:top w:val="none" w:sz="0" w:space="0" w:color="auto"/>
            <w:left w:val="none" w:sz="0" w:space="0" w:color="auto"/>
            <w:bottom w:val="none" w:sz="0" w:space="0" w:color="auto"/>
            <w:right w:val="none" w:sz="0" w:space="0" w:color="auto"/>
          </w:divBdr>
        </w:div>
      </w:divsChild>
    </w:div>
    <w:div w:id="1700549040">
      <w:bodyDiv w:val="1"/>
      <w:marLeft w:val="0"/>
      <w:marRight w:val="0"/>
      <w:marTop w:val="0"/>
      <w:marBottom w:val="0"/>
      <w:divBdr>
        <w:top w:val="none" w:sz="0" w:space="0" w:color="auto"/>
        <w:left w:val="none" w:sz="0" w:space="0" w:color="auto"/>
        <w:bottom w:val="none" w:sz="0" w:space="0" w:color="auto"/>
        <w:right w:val="none" w:sz="0" w:space="0" w:color="auto"/>
      </w:divBdr>
    </w:div>
    <w:div w:id="1718430199">
      <w:bodyDiv w:val="1"/>
      <w:marLeft w:val="0"/>
      <w:marRight w:val="0"/>
      <w:marTop w:val="0"/>
      <w:marBottom w:val="0"/>
      <w:divBdr>
        <w:top w:val="none" w:sz="0" w:space="0" w:color="auto"/>
        <w:left w:val="none" w:sz="0" w:space="0" w:color="auto"/>
        <w:bottom w:val="none" w:sz="0" w:space="0" w:color="auto"/>
        <w:right w:val="none" w:sz="0" w:space="0" w:color="auto"/>
      </w:divBdr>
    </w:div>
    <w:div w:id="1762067292">
      <w:bodyDiv w:val="1"/>
      <w:marLeft w:val="0"/>
      <w:marRight w:val="0"/>
      <w:marTop w:val="0"/>
      <w:marBottom w:val="0"/>
      <w:divBdr>
        <w:top w:val="none" w:sz="0" w:space="0" w:color="auto"/>
        <w:left w:val="none" w:sz="0" w:space="0" w:color="auto"/>
        <w:bottom w:val="none" w:sz="0" w:space="0" w:color="auto"/>
        <w:right w:val="none" w:sz="0" w:space="0" w:color="auto"/>
      </w:divBdr>
    </w:div>
    <w:div w:id="1762490322">
      <w:bodyDiv w:val="1"/>
      <w:marLeft w:val="0"/>
      <w:marRight w:val="0"/>
      <w:marTop w:val="0"/>
      <w:marBottom w:val="0"/>
      <w:divBdr>
        <w:top w:val="none" w:sz="0" w:space="0" w:color="auto"/>
        <w:left w:val="none" w:sz="0" w:space="0" w:color="auto"/>
        <w:bottom w:val="none" w:sz="0" w:space="0" w:color="auto"/>
        <w:right w:val="none" w:sz="0" w:space="0" w:color="auto"/>
      </w:divBdr>
    </w:div>
    <w:div w:id="17757130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780">
          <w:marLeft w:val="284"/>
          <w:marRight w:val="0"/>
          <w:marTop w:val="0"/>
          <w:marBottom w:val="0"/>
          <w:divBdr>
            <w:top w:val="none" w:sz="0" w:space="0" w:color="auto"/>
            <w:left w:val="none" w:sz="0" w:space="0" w:color="auto"/>
            <w:bottom w:val="none" w:sz="0" w:space="0" w:color="auto"/>
            <w:right w:val="none" w:sz="0" w:space="0" w:color="auto"/>
          </w:divBdr>
        </w:div>
        <w:div w:id="1209998028">
          <w:marLeft w:val="0"/>
          <w:marRight w:val="0"/>
          <w:marTop w:val="0"/>
          <w:marBottom w:val="0"/>
          <w:divBdr>
            <w:top w:val="none" w:sz="0" w:space="0" w:color="auto"/>
            <w:left w:val="none" w:sz="0" w:space="0" w:color="auto"/>
            <w:bottom w:val="none" w:sz="0" w:space="0" w:color="auto"/>
            <w:right w:val="none" w:sz="0" w:space="0" w:color="auto"/>
          </w:divBdr>
        </w:div>
        <w:div w:id="126359368">
          <w:marLeft w:val="284"/>
          <w:marRight w:val="0"/>
          <w:marTop w:val="0"/>
          <w:marBottom w:val="0"/>
          <w:divBdr>
            <w:top w:val="none" w:sz="0" w:space="0" w:color="auto"/>
            <w:left w:val="none" w:sz="0" w:space="0" w:color="auto"/>
            <w:bottom w:val="none" w:sz="0" w:space="0" w:color="auto"/>
            <w:right w:val="none" w:sz="0" w:space="0" w:color="auto"/>
          </w:divBdr>
        </w:div>
        <w:div w:id="801534159">
          <w:marLeft w:val="0"/>
          <w:marRight w:val="0"/>
          <w:marTop w:val="0"/>
          <w:marBottom w:val="0"/>
          <w:divBdr>
            <w:top w:val="none" w:sz="0" w:space="0" w:color="auto"/>
            <w:left w:val="none" w:sz="0" w:space="0" w:color="auto"/>
            <w:bottom w:val="none" w:sz="0" w:space="0" w:color="auto"/>
            <w:right w:val="none" w:sz="0" w:space="0" w:color="auto"/>
          </w:divBdr>
        </w:div>
        <w:div w:id="1811633784">
          <w:marLeft w:val="284"/>
          <w:marRight w:val="0"/>
          <w:marTop w:val="0"/>
          <w:marBottom w:val="0"/>
          <w:divBdr>
            <w:top w:val="none" w:sz="0" w:space="0" w:color="auto"/>
            <w:left w:val="none" w:sz="0" w:space="0" w:color="auto"/>
            <w:bottom w:val="none" w:sz="0" w:space="0" w:color="auto"/>
            <w:right w:val="none" w:sz="0" w:space="0" w:color="auto"/>
          </w:divBdr>
        </w:div>
      </w:divsChild>
    </w:div>
    <w:div w:id="1784500665">
      <w:bodyDiv w:val="1"/>
      <w:marLeft w:val="0"/>
      <w:marRight w:val="0"/>
      <w:marTop w:val="0"/>
      <w:marBottom w:val="0"/>
      <w:divBdr>
        <w:top w:val="none" w:sz="0" w:space="0" w:color="auto"/>
        <w:left w:val="none" w:sz="0" w:space="0" w:color="auto"/>
        <w:bottom w:val="none" w:sz="0" w:space="0" w:color="auto"/>
        <w:right w:val="none" w:sz="0" w:space="0" w:color="auto"/>
      </w:divBdr>
      <w:divsChild>
        <w:div w:id="1036811246">
          <w:marLeft w:val="0"/>
          <w:marRight w:val="0"/>
          <w:marTop w:val="0"/>
          <w:marBottom w:val="0"/>
          <w:divBdr>
            <w:top w:val="none" w:sz="0" w:space="0" w:color="auto"/>
            <w:left w:val="none" w:sz="0" w:space="0" w:color="auto"/>
            <w:bottom w:val="none" w:sz="0" w:space="0" w:color="auto"/>
            <w:right w:val="none" w:sz="0" w:space="0" w:color="auto"/>
          </w:divBdr>
        </w:div>
        <w:div w:id="1850872221">
          <w:marLeft w:val="0"/>
          <w:marRight w:val="0"/>
          <w:marTop w:val="0"/>
          <w:marBottom w:val="0"/>
          <w:divBdr>
            <w:top w:val="none" w:sz="0" w:space="0" w:color="auto"/>
            <w:left w:val="none" w:sz="0" w:space="0" w:color="auto"/>
            <w:bottom w:val="none" w:sz="0" w:space="0" w:color="auto"/>
            <w:right w:val="none" w:sz="0" w:space="0" w:color="auto"/>
          </w:divBdr>
        </w:div>
        <w:div w:id="2063360610">
          <w:marLeft w:val="0"/>
          <w:marRight w:val="0"/>
          <w:marTop w:val="0"/>
          <w:marBottom w:val="0"/>
          <w:divBdr>
            <w:top w:val="none" w:sz="0" w:space="0" w:color="auto"/>
            <w:left w:val="none" w:sz="0" w:space="0" w:color="auto"/>
            <w:bottom w:val="none" w:sz="0" w:space="0" w:color="auto"/>
            <w:right w:val="none" w:sz="0" w:space="0" w:color="auto"/>
          </w:divBdr>
        </w:div>
      </w:divsChild>
    </w:div>
    <w:div w:id="1820879059">
      <w:bodyDiv w:val="1"/>
      <w:marLeft w:val="0"/>
      <w:marRight w:val="0"/>
      <w:marTop w:val="0"/>
      <w:marBottom w:val="0"/>
      <w:divBdr>
        <w:top w:val="none" w:sz="0" w:space="0" w:color="auto"/>
        <w:left w:val="none" w:sz="0" w:space="0" w:color="auto"/>
        <w:bottom w:val="none" w:sz="0" w:space="0" w:color="auto"/>
        <w:right w:val="none" w:sz="0" w:space="0" w:color="auto"/>
      </w:divBdr>
    </w:div>
    <w:div w:id="1845314794">
      <w:bodyDiv w:val="1"/>
      <w:marLeft w:val="0"/>
      <w:marRight w:val="0"/>
      <w:marTop w:val="0"/>
      <w:marBottom w:val="0"/>
      <w:divBdr>
        <w:top w:val="none" w:sz="0" w:space="0" w:color="auto"/>
        <w:left w:val="none" w:sz="0" w:space="0" w:color="auto"/>
        <w:bottom w:val="none" w:sz="0" w:space="0" w:color="auto"/>
        <w:right w:val="none" w:sz="0" w:space="0" w:color="auto"/>
      </w:divBdr>
      <w:divsChild>
        <w:div w:id="942374432">
          <w:marLeft w:val="0"/>
          <w:marRight w:val="0"/>
          <w:marTop w:val="0"/>
          <w:marBottom w:val="160"/>
          <w:divBdr>
            <w:top w:val="none" w:sz="0" w:space="0" w:color="auto"/>
            <w:left w:val="none" w:sz="0" w:space="0" w:color="auto"/>
            <w:bottom w:val="none" w:sz="0" w:space="0" w:color="auto"/>
            <w:right w:val="none" w:sz="0" w:space="0" w:color="auto"/>
          </w:divBdr>
        </w:div>
        <w:div w:id="1144854609">
          <w:marLeft w:val="0"/>
          <w:marRight w:val="0"/>
          <w:marTop w:val="0"/>
          <w:marBottom w:val="160"/>
          <w:divBdr>
            <w:top w:val="none" w:sz="0" w:space="0" w:color="auto"/>
            <w:left w:val="none" w:sz="0" w:space="0" w:color="auto"/>
            <w:bottom w:val="none" w:sz="0" w:space="0" w:color="auto"/>
            <w:right w:val="none" w:sz="0" w:space="0" w:color="auto"/>
          </w:divBdr>
        </w:div>
        <w:div w:id="1579243669">
          <w:marLeft w:val="0"/>
          <w:marRight w:val="0"/>
          <w:marTop w:val="0"/>
          <w:marBottom w:val="160"/>
          <w:divBdr>
            <w:top w:val="none" w:sz="0" w:space="0" w:color="auto"/>
            <w:left w:val="none" w:sz="0" w:space="0" w:color="auto"/>
            <w:bottom w:val="none" w:sz="0" w:space="0" w:color="auto"/>
            <w:right w:val="none" w:sz="0" w:space="0" w:color="auto"/>
          </w:divBdr>
        </w:div>
      </w:divsChild>
    </w:div>
    <w:div w:id="1876506818">
      <w:bodyDiv w:val="1"/>
      <w:marLeft w:val="0"/>
      <w:marRight w:val="0"/>
      <w:marTop w:val="0"/>
      <w:marBottom w:val="0"/>
      <w:divBdr>
        <w:top w:val="none" w:sz="0" w:space="0" w:color="auto"/>
        <w:left w:val="none" w:sz="0" w:space="0" w:color="auto"/>
        <w:bottom w:val="none" w:sz="0" w:space="0" w:color="auto"/>
        <w:right w:val="none" w:sz="0" w:space="0" w:color="auto"/>
      </w:divBdr>
    </w:div>
    <w:div w:id="1887522002">
      <w:bodyDiv w:val="1"/>
      <w:marLeft w:val="0"/>
      <w:marRight w:val="0"/>
      <w:marTop w:val="0"/>
      <w:marBottom w:val="0"/>
      <w:divBdr>
        <w:top w:val="none" w:sz="0" w:space="0" w:color="auto"/>
        <w:left w:val="none" w:sz="0" w:space="0" w:color="auto"/>
        <w:bottom w:val="none" w:sz="0" w:space="0" w:color="auto"/>
        <w:right w:val="none" w:sz="0" w:space="0" w:color="auto"/>
      </w:divBdr>
    </w:div>
    <w:div w:id="1892811279">
      <w:bodyDiv w:val="1"/>
      <w:marLeft w:val="0"/>
      <w:marRight w:val="0"/>
      <w:marTop w:val="0"/>
      <w:marBottom w:val="0"/>
      <w:divBdr>
        <w:top w:val="none" w:sz="0" w:space="0" w:color="auto"/>
        <w:left w:val="none" w:sz="0" w:space="0" w:color="auto"/>
        <w:bottom w:val="none" w:sz="0" w:space="0" w:color="auto"/>
        <w:right w:val="none" w:sz="0" w:space="0" w:color="auto"/>
      </w:divBdr>
      <w:divsChild>
        <w:div w:id="1419595635">
          <w:marLeft w:val="720"/>
          <w:marRight w:val="0"/>
          <w:marTop w:val="0"/>
          <w:marBottom w:val="0"/>
          <w:divBdr>
            <w:top w:val="none" w:sz="0" w:space="0" w:color="auto"/>
            <w:left w:val="none" w:sz="0" w:space="0" w:color="auto"/>
            <w:bottom w:val="none" w:sz="0" w:space="0" w:color="auto"/>
            <w:right w:val="none" w:sz="0" w:space="0" w:color="auto"/>
          </w:divBdr>
        </w:div>
        <w:div w:id="370498391">
          <w:marLeft w:val="720"/>
          <w:marRight w:val="0"/>
          <w:marTop w:val="0"/>
          <w:marBottom w:val="0"/>
          <w:divBdr>
            <w:top w:val="none" w:sz="0" w:space="0" w:color="auto"/>
            <w:left w:val="none" w:sz="0" w:space="0" w:color="auto"/>
            <w:bottom w:val="none" w:sz="0" w:space="0" w:color="auto"/>
            <w:right w:val="none" w:sz="0" w:space="0" w:color="auto"/>
          </w:divBdr>
        </w:div>
        <w:div w:id="706486050">
          <w:marLeft w:val="720"/>
          <w:marRight w:val="0"/>
          <w:marTop w:val="0"/>
          <w:marBottom w:val="0"/>
          <w:divBdr>
            <w:top w:val="none" w:sz="0" w:space="0" w:color="auto"/>
            <w:left w:val="none" w:sz="0" w:space="0" w:color="auto"/>
            <w:bottom w:val="none" w:sz="0" w:space="0" w:color="auto"/>
            <w:right w:val="none" w:sz="0" w:space="0" w:color="auto"/>
          </w:divBdr>
        </w:div>
      </w:divsChild>
    </w:div>
    <w:div w:id="1895237419">
      <w:bodyDiv w:val="1"/>
      <w:marLeft w:val="0"/>
      <w:marRight w:val="0"/>
      <w:marTop w:val="0"/>
      <w:marBottom w:val="0"/>
      <w:divBdr>
        <w:top w:val="none" w:sz="0" w:space="0" w:color="auto"/>
        <w:left w:val="none" w:sz="0" w:space="0" w:color="auto"/>
        <w:bottom w:val="none" w:sz="0" w:space="0" w:color="auto"/>
        <w:right w:val="none" w:sz="0" w:space="0" w:color="auto"/>
      </w:divBdr>
    </w:div>
    <w:div w:id="1926457390">
      <w:bodyDiv w:val="1"/>
      <w:marLeft w:val="0"/>
      <w:marRight w:val="0"/>
      <w:marTop w:val="0"/>
      <w:marBottom w:val="0"/>
      <w:divBdr>
        <w:top w:val="none" w:sz="0" w:space="0" w:color="auto"/>
        <w:left w:val="none" w:sz="0" w:space="0" w:color="auto"/>
        <w:bottom w:val="none" w:sz="0" w:space="0" w:color="auto"/>
        <w:right w:val="none" w:sz="0" w:space="0" w:color="auto"/>
      </w:divBdr>
    </w:div>
    <w:div w:id="1995639294">
      <w:bodyDiv w:val="1"/>
      <w:marLeft w:val="0"/>
      <w:marRight w:val="0"/>
      <w:marTop w:val="0"/>
      <w:marBottom w:val="0"/>
      <w:divBdr>
        <w:top w:val="none" w:sz="0" w:space="0" w:color="auto"/>
        <w:left w:val="none" w:sz="0" w:space="0" w:color="auto"/>
        <w:bottom w:val="none" w:sz="0" w:space="0" w:color="auto"/>
        <w:right w:val="none" w:sz="0" w:space="0" w:color="auto"/>
      </w:divBdr>
      <w:divsChild>
        <w:div w:id="785153281">
          <w:marLeft w:val="323"/>
          <w:marRight w:val="0"/>
          <w:marTop w:val="0"/>
          <w:marBottom w:val="0"/>
          <w:divBdr>
            <w:top w:val="none" w:sz="0" w:space="0" w:color="auto"/>
            <w:left w:val="none" w:sz="0" w:space="0" w:color="auto"/>
            <w:bottom w:val="none" w:sz="0" w:space="0" w:color="auto"/>
            <w:right w:val="none" w:sz="0" w:space="0" w:color="auto"/>
          </w:divBdr>
        </w:div>
        <w:div w:id="804197414">
          <w:marLeft w:val="0"/>
          <w:marRight w:val="0"/>
          <w:marTop w:val="0"/>
          <w:marBottom w:val="160"/>
          <w:divBdr>
            <w:top w:val="none" w:sz="0" w:space="0" w:color="auto"/>
            <w:left w:val="none" w:sz="0" w:space="0" w:color="auto"/>
            <w:bottom w:val="none" w:sz="0" w:space="0" w:color="auto"/>
            <w:right w:val="none" w:sz="0" w:space="0" w:color="auto"/>
          </w:divBdr>
        </w:div>
      </w:divsChild>
    </w:div>
    <w:div w:id="2020814063">
      <w:bodyDiv w:val="1"/>
      <w:marLeft w:val="0"/>
      <w:marRight w:val="0"/>
      <w:marTop w:val="0"/>
      <w:marBottom w:val="0"/>
      <w:divBdr>
        <w:top w:val="none" w:sz="0" w:space="0" w:color="auto"/>
        <w:left w:val="none" w:sz="0" w:space="0" w:color="auto"/>
        <w:bottom w:val="none" w:sz="0" w:space="0" w:color="auto"/>
        <w:right w:val="none" w:sz="0" w:space="0" w:color="auto"/>
      </w:divBdr>
    </w:div>
    <w:div w:id="2029677713">
      <w:bodyDiv w:val="1"/>
      <w:marLeft w:val="0"/>
      <w:marRight w:val="0"/>
      <w:marTop w:val="0"/>
      <w:marBottom w:val="0"/>
      <w:divBdr>
        <w:top w:val="none" w:sz="0" w:space="0" w:color="auto"/>
        <w:left w:val="none" w:sz="0" w:space="0" w:color="auto"/>
        <w:bottom w:val="none" w:sz="0" w:space="0" w:color="auto"/>
        <w:right w:val="none" w:sz="0" w:space="0" w:color="auto"/>
      </w:divBdr>
    </w:div>
    <w:div w:id="2036076254">
      <w:bodyDiv w:val="1"/>
      <w:marLeft w:val="0"/>
      <w:marRight w:val="0"/>
      <w:marTop w:val="0"/>
      <w:marBottom w:val="0"/>
      <w:divBdr>
        <w:top w:val="none" w:sz="0" w:space="0" w:color="auto"/>
        <w:left w:val="none" w:sz="0" w:space="0" w:color="auto"/>
        <w:bottom w:val="none" w:sz="0" w:space="0" w:color="auto"/>
        <w:right w:val="none" w:sz="0" w:space="0" w:color="auto"/>
      </w:divBdr>
    </w:div>
    <w:div w:id="2040930460">
      <w:bodyDiv w:val="1"/>
      <w:marLeft w:val="0"/>
      <w:marRight w:val="0"/>
      <w:marTop w:val="0"/>
      <w:marBottom w:val="0"/>
      <w:divBdr>
        <w:top w:val="none" w:sz="0" w:space="0" w:color="auto"/>
        <w:left w:val="none" w:sz="0" w:space="0" w:color="auto"/>
        <w:bottom w:val="none" w:sz="0" w:space="0" w:color="auto"/>
        <w:right w:val="none" w:sz="0" w:space="0" w:color="auto"/>
      </w:divBdr>
    </w:div>
    <w:div w:id="2072338447">
      <w:bodyDiv w:val="1"/>
      <w:marLeft w:val="0"/>
      <w:marRight w:val="0"/>
      <w:marTop w:val="0"/>
      <w:marBottom w:val="0"/>
      <w:divBdr>
        <w:top w:val="none" w:sz="0" w:space="0" w:color="auto"/>
        <w:left w:val="none" w:sz="0" w:space="0" w:color="auto"/>
        <w:bottom w:val="none" w:sz="0" w:space="0" w:color="auto"/>
        <w:right w:val="none" w:sz="0" w:space="0" w:color="auto"/>
      </w:divBdr>
    </w:div>
    <w:div w:id="2091736093">
      <w:bodyDiv w:val="1"/>
      <w:marLeft w:val="0"/>
      <w:marRight w:val="0"/>
      <w:marTop w:val="0"/>
      <w:marBottom w:val="0"/>
      <w:divBdr>
        <w:top w:val="none" w:sz="0" w:space="0" w:color="auto"/>
        <w:left w:val="none" w:sz="0" w:space="0" w:color="auto"/>
        <w:bottom w:val="none" w:sz="0" w:space="0" w:color="auto"/>
        <w:right w:val="none" w:sz="0" w:space="0" w:color="auto"/>
      </w:divBdr>
      <w:divsChild>
        <w:div w:id="770781545">
          <w:marLeft w:val="284"/>
          <w:marRight w:val="0"/>
          <w:marTop w:val="0"/>
          <w:marBottom w:val="0"/>
          <w:divBdr>
            <w:top w:val="none" w:sz="0" w:space="0" w:color="auto"/>
            <w:left w:val="none" w:sz="0" w:space="0" w:color="auto"/>
            <w:bottom w:val="none" w:sz="0" w:space="0" w:color="auto"/>
            <w:right w:val="none" w:sz="0" w:space="0" w:color="auto"/>
          </w:divBdr>
        </w:div>
        <w:div w:id="308285924">
          <w:marLeft w:val="284"/>
          <w:marRight w:val="0"/>
          <w:marTop w:val="280"/>
          <w:marBottom w:val="280"/>
          <w:divBdr>
            <w:top w:val="none" w:sz="0" w:space="0" w:color="auto"/>
            <w:left w:val="none" w:sz="0" w:space="0" w:color="auto"/>
            <w:bottom w:val="none" w:sz="0" w:space="0" w:color="auto"/>
            <w:right w:val="none" w:sz="0" w:space="0" w:color="auto"/>
          </w:divBdr>
        </w:div>
        <w:div w:id="1866284505">
          <w:marLeft w:val="284"/>
          <w:marRight w:val="0"/>
          <w:marTop w:val="280"/>
          <w:marBottom w:val="280"/>
          <w:divBdr>
            <w:top w:val="none" w:sz="0" w:space="0" w:color="auto"/>
            <w:left w:val="none" w:sz="0" w:space="0" w:color="auto"/>
            <w:bottom w:val="none" w:sz="0" w:space="0" w:color="auto"/>
            <w:right w:val="none" w:sz="0" w:space="0" w:color="auto"/>
          </w:divBdr>
        </w:div>
        <w:div w:id="1079403974">
          <w:marLeft w:val="284"/>
          <w:marRight w:val="0"/>
          <w:marTop w:val="280"/>
          <w:marBottom w:val="280"/>
          <w:divBdr>
            <w:top w:val="none" w:sz="0" w:space="0" w:color="auto"/>
            <w:left w:val="none" w:sz="0" w:space="0" w:color="auto"/>
            <w:bottom w:val="none" w:sz="0" w:space="0" w:color="auto"/>
            <w:right w:val="none" w:sz="0" w:space="0" w:color="auto"/>
          </w:divBdr>
        </w:div>
        <w:div w:id="67768579">
          <w:marLeft w:val="284"/>
          <w:marRight w:val="0"/>
          <w:marTop w:val="0"/>
          <w:marBottom w:val="160"/>
          <w:divBdr>
            <w:top w:val="none" w:sz="0" w:space="0" w:color="auto"/>
            <w:left w:val="none" w:sz="0" w:space="0" w:color="auto"/>
            <w:bottom w:val="none" w:sz="0" w:space="0" w:color="auto"/>
            <w:right w:val="none" w:sz="0" w:space="0" w:color="auto"/>
          </w:divBdr>
        </w:div>
        <w:div w:id="1063334307">
          <w:marLeft w:val="284"/>
          <w:marRight w:val="0"/>
          <w:marTop w:val="0"/>
          <w:marBottom w:val="160"/>
          <w:divBdr>
            <w:top w:val="none" w:sz="0" w:space="0" w:color="auto"/>
            <w:left w:val="none" w:sz="0" w:space="0" w:color="auto"/>
            <w:bottom w:val="none" w:sz="0" w:space="0" w:color="auto"/>
            <w:right w:val="none" w:sz="0" w:space="0" w:color="auto"/>
          </w:divBdr>
        </w:div>
        <w:div w:id="1110470643">
          <w:marLeft w:val="284"/>
          <w:marRight w:val="0"/>
          <w:marTop w:val="0"/>
          <w:marBottom w:val="160"/>
          <w:divBdr>
            <w:top w:val="none" w:sz="0" w:space="0" w:color="auto"/>
            <w:left w:val="none" w:sz="0" w:space="0" w:color="auto"/>
            <w:bottom w:val="none" w:sz="0" w:space="0" w:color="auto"/>
            <w:right w:val="none" w:sz="0" w:space="0" w:color="auto"/>
          </w:divBdr>
        </w:div>
        <w:div w:id="1970013047">
          <w:marLeft w:val="284"/>
          <w:marRight w:val="0"/>
          <w:marTop w:val="0"/>
          <w:marBottom w:val="160"/>
          <w:divBdr>
            <w:top w:val="none" w:sz="0" w:space="0" w:color="auto"/>
            <w:left w:val="none" w:sz="0" w:space="0" w:color="auto"/>
            <w:bottom w:val="none" w:sz="0" w:space="0" w:color="auto"/>
            <w:right w:val="none" w:sz="0" w:space="0" w:color="auto"/>
          </w:divBdr>
        </w:div>
        <w:div w:id="40129538">
          <w:marLeft w:val="284"/>
          <w:marRight w:val="0"/>
          <w:marTop w:val="0"/>
          <w:marBottom w:val="160"/>
          <w:divBdr>
            <w:top w:val="none" w:sz="0" w:space="0" w:color="auto"/>
            <w:left w:val="none" w:sz="0" w:space="0" w:color="auto"/>
            <w:bottom w:val="none" w:sz="0" w:space="0" w:color="auto"/>
            <w:right w:val="none" w:sz="0" w:space="0" w:color="auto"/>
          </w:divBdr>
        </w:div>
      </w:divsChild>
    </w:div>
    <w:div w:id="2095514805">
      <w:bodyDiv w:val="1"/>
      <w:marLeft w:val="0"/>
      <w:marRight w:val="0"/>
      <w:marTop w:val="0"/>
      <w:marBottom w:val="0"/>
      <w:divBdr>
        <w:top w:val="none" w:sz="0" w:space="0" w:color="auto"/>
        <w:left w:val="none" w:sz="0" w:space="0" w:color="auto"/>
        <w:bottom w:val="none" w:sz="0" w:space="0" w:color="auto"/>
        <w:right w:val="none" w:sz="0" w:space="0" w:color="auto"/>
      </w:divBdr>
    </w:div>
    <w:div w:id="2099011962">
      <w:bodyDiv w:val="1"/>
      <w:marLeft w:val="0"/>
      <w:marRight w:val="0"/>
      <w:marTop w:val="0"/>
      <w:marBottom w:val="0"/>
      <w:divBdr>
        <w:top w:val="none" w:sz="0" w:space="0" w:color="auto"/>
        <w:left w:val="none" w:sz="0" w:space="0" w:color="auto"/>
        <w:bottom w:val="none" w:sz="0" w:space="0" w:color="auto"/>
        <w:right w:val="none" w:sz="0" w:space="0" w:color="auto"/>
      </w:divBdr>
    </w:div>
    <w:div w:id="21238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ederation.edu.au/schools/school-of-education/research/research-groups/rave-researching-adult-and-vocational-education" TargetMode="External"/><Relationship Id="rId18" Type="http://schemas.openxmlformats.org/officeDocument/2006/relationships/hyperlink" Target="https://read.oecd-ilibrary.org/view/?ref=132_132718-fdwmrqsgmy&amp;title=VET-in-a-time-of-crisis-Building-foundations-for-resilient-vocational-education-and-training-systems-%5C" TargetMode="External"/><Relationship Id="rId26" Type="http://schemas.openxmlformats.org/officeDocument/2006/relationships/hyperlink" Target="https://study.federation.edu.au/" TargetMode="External"/><Relationship Id="rId39" Type="http://schemas.openxmlformats.org/officeDocument/2006/relationships/hyperlink" Target="https://protect-au.mimecast.com/s/gaSmC4QOmBCzlqxqUOAXOz?domain=dx.doi.org" TargetMode="External"/><Relationship Id="rId3" Type="http://schemas.openxmlformats.org/officeDocument/2006/relationships/customXml" Target="../customXml/item3.xml"/><Relationship Id="rId21" Type="http://schemas.openxmlformats.org/officeDocument/2006/relationships/hyperlink" Target="https://federation.edu.au/schools/school-of-education/research/research-groups/rave-researching-adult-and-vocational-education/current-research" TargetMode="External"/><Relationship Id="rId34" Type="http://schemas.openxmlformats.org/officeDocument/2006/relationships/hyperlink" Target="https://federation.edu.au/research/our-research/research-stories/mens-sheds" TargetMode="External"/><Relationship Id="rId42" Type="http://schemas.openxmlformats.org/officeDocument/2006/relationships/hyperlink" Target="https://www.cedefop.europa.eu/en/events-and-projects/events/2019-joint-cedefop-and-oecd-symposium-next-steps-apprenticeship-0" TargetMode="External"/><Relationship Id="rId47" Type="http://schemas.openxmlformats.org/officeDocument/2006/relationships/hyperlink" Target="https://www.avetra.org.au/pages/avetra-annual-conference.html" TargetMode="External"/><Relationship Id="rId50" Type="http://schemas.openxmlformats.org/officeDocument/2006/relationships/hyperlink" Target="https://avetra.org.au/pages/upcoming-events.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utlook.uob.ballarat.edu.au/owa/m.wise@ballarat.edu.au/redir.aspx?C=qicVly1hm0-m_uT_kFi1WswoGNpFk9MILOSWGNsZ9MZT1J4EORn4VPd2hr4q2DxrNIkDDiONXR4.&amp;URL=mailto%3avet.research%40federation.edu.au" TargetMode="External"/><Relationship Id="rId25" Type="http://schemas.openxmlformats.org/officeDocument/2006/relationships/hyperlink" Target="https://study.federation.edu.au/" TargetMode="External"/><Relationship Id="rId33" Type="http://schemas.openxmlformats.org/officeDocument/2006/relationships/hyperlink" Target="https://dataportal.arc.gov.au/EI/Web/Outcomes" TargetMode="External"/><Relationship Id="rId38" Type="http://schemas.openxmlformats.org/officeDocument/2006/relationships/hyperlink" Target="https://protect-au.mimecast.com/s/4ZGRCOMKlwuNy2ZyuETybj?domain=doi.org" TargetMode="External"/><Relationship Id="rId46"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cde.edu.au/networks-and-partnerships/acde-vocational-group/" TargetMode="External"/><Relationship Id="rId29" Type="http://schemas.openxmlformats.org/officeDocument/2006/relationships/hyperlink" Target="http://www.avetra.org.au/pages/journal-article-of-the-year-award.html" TargetMode="External"/><Relationship Id="rId41" Type="http://schemas.openxmlformats.org/officeDocument/2006/relationships/hyperlink" Target="http://www.avetra.org.au/pages/publications-conference-archives-4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ederation.edu.au/schools/school-of-education/research/research-groups/rave-researching-adult-and-vocational-education/vet-events" TargetMode="External"/><Relationship Id="rId32" Type="http://schemas.openxmlformats.org/officeDocument/2006/relationships/hyperlink" Target="https://www.ncver.edu.au/research-and-statistics/publications/all-publications/continuity-and-change-employers-training-practices-and-partnerships-with-training-providers" TargetMode="External"/><Relationship Id="rId37" Type="http://schemas.openxmlformats.org/officeDocument/2006/relationships/hyperlink" Target="https://link.springer.com/chapter/10.1007/978-981-13-9209-2_14" TargetMode="External"/><Relationship Id="rId40" Type="http://schemas.openxmlformats.org/officeDocument/2006/relationships/hyperlink" Target="http://www.avetra.org.au/pages/publications-conference-archives-46.html" TargetMode="External"/><Relationship Id="rId45" Type="http://schemas.openxmlformats.org/officeDocument/2006/relationships/hyperlink" Target="http://www.avetra.org.au/pages/conference-archives-2019.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hyperlink" Target="mailto:e.smith@federation.edu.au" TargetMode="External"/><Relationship Id="rId36" Type="http://schemas.openxmlformats.org/officeDocument/2006/relationships/hyperlink" Target="https://www.ilo.org/skills/pubs/WCMS_725504/lang--en/index.htm" TargetMode="External"/><Relationship Id="rId49" Type="http://schemas.openxmlformats.org/officeDocument/2006/relationships/hyperlink" Target="https://us02web.zoom.us/meeting/register/tZUqfuygrjwqH9x2Nw-VrCRKcfLMfB3135cJ" TargetMode="External"/><Relationship Id="rId10" Type="http://schemas.openxmlformats.org/officeDocument/2006/relationships/endnotes" Target="endnotes.xml"/><Relationship Id="rId19" Type="http://schemas.openxmlformats.org/officeDocument/2006/relationships/hyperlink" Target="https://federation.edu.au/schools/school-of-education/research/research-groups/rave-researching-adult-and-vocational-education/current-research" TargetMode="External"/><Relationship Id="rId31" Type="http://schemas.openxmlformats.org/officeDocument/2006/relationships/hyperlink" Target="https://www.youtube.com/watch?v=4vm2HF4Ybhs&amp;feature=youtu.be" TargetMode="External"/><Relationship Id="rId44" Type="http://schemas.openxmlformats.org/officeDocument/2006/relationships/hyperlink" Target="https://www.ncver.edu.au/news-and-events/podcasts/vocational-voices-podcast/transcripts/transcript-of-the-role-of-public-provider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eration.edu.au/schools/school-of-education/research/research-groups/rave-researching-adult-and-vocational-education" TargetMode="External"/><Relationship Id="rId22" Type="http://schemas.openxmlformats.org/officeDocument/2006/relationships/image" Target="media/image3.jpeg"/><Relationship Id="rId27" Type="http://schemas.openxmlformats.org/officeDocument/2006/relationships/hyperlink" Target="mailto:e.smith@federation.edu.au" TargetMode="External"/><Relationship Id="rId30" Type="http://schemas.openxmlformats.org/officeDocument/2006/relationships/hyperlink" Target="https://protect-au.mimecast.com/s/gaSmC4QOmBCzlqxqUOAXOz?domain=dx.doi.org" TargetMode="External"/><Relationship Id="rId35" Type="http://schemas.openxmlformats.org/officeDocument/2006/relationships/hyperlink" Target="https://dataportal.arc.gov.au/ERA/Web/Outcomes" TargetMode="External"/><Relationship Id="rId43" Type="http://schemas.openxmlformats.org/officeDocument/2006/relationships/hyperlink" Target="https://www.ncver.edu.au/news-and-events/podcasts/vocational-voices-podcast" TargetMode="External"/><Relationship Id="rId48"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00DC5299CA541BEFB210EF284CA51" ma:contentTypeVersion="10" ma:contentTypeDescription="Create a new document." ma:contentTypeScope="" ma:versionID="ffc05048d19d581fd39de36ca0a05456">
  <xsd:schema xmlns:xsd="http://www.w3.org/2001/XMLSchema" xmlns:xs="http://www.w3.org/2001/XMLSchema" xmlns:p="http://schemas.microsoft.com/office/2006/metadata/properties" xmlns:ns3="7e799866-1430-4ded-9d39-76edf2ecb050" targetNamespace="http://schemas.microsoft.com/office/2006/metadata/properties" ma:root="true" ma:fieldsID="74a057f950444c56546f8b93e8c4a7d1" ns3:_="">
    <xsd:import namespace="7e799866-1430-4ded-9d39-76edf2ecb0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9866-1430-4ded-9d39-76edf2ecb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E8A5-9937-4E90-AE02-F49262306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9866-1430-4ded-9d39-76edf2ecb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25D5A-A945-4E1E-B583-FBCAA12E021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e799866-1430-4ded-9d39-76edf2ecb05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945026-5926-4DF2-875B-F1DC2A992B63}">
  <ds:schemaRefs>
    <ds:schemaRef ds:uri="http://schemas.microsoft.com/sharepoint/v3/contenttype/forms"/>
  </ds:schemaRefs>
</ds:datastoreItem>
</file>

<file path=customXml/itemProps4.xml><?xml version="1.0" encoding="utf-8"?>
<ds:datastoreItem xmlns:ds="http://schemas.openxmlformats.org/officeDocument/2006/customXml" ds:itemID="{1D4A2B71-B1FC-4745-98D8-55B82714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5171</Words>
  <Characters>34219</Characters>
  <Application>Microsoft Office Word</Application>
  <DocSecurity>0</DocSecurity>
  <Lines>285</Lines>
  <Paragraphs>78</Paragraphs>
  <ScaleCrop>false</ScaleCrop>
  <HeadingPairs>
    <vt:vector size="2" baseType="variant">
      <vt:variant>
        <vt:lpstr>Title</vt:lpstr>
      </vt:variant>
      <vt:variant>
        <vt:i4>1</vt:i4>
      </vt:variant>
    </vt:vector>
  </HeadingPairs>
  <TitlesOfParts>
    <vt:vector size="1" baseType="lpstr">
      <vt:lpstr>RIVET News #5 - Autumn 2005</vt:lpstr>
    </vt:vector>
  </TitlesOfParts>
  <Company>Charles Sturt University</Company>
  <LinksUpToDate>false</LinksUpToDate>
  <CharactersWithSpaces>39312</CharactersWithSpaces>
  <SharedDoc>false</SharedDoc>
  <HLinks>
    <vt:vector size="60" baseType="variant">
      <vt:variant>
        <vt:i4>2621466</vt:i4>
      </vt:variant>
      <vt:variant>
        <vt:i4>27</vt:i4>
      </vt:variant>
      <vt:variant>
        <vt:i4>0</vt:i4>
      </vt:variant>
      <vt:variant>
        <vt:i4>5</vt:i4>
      </vt:variant>
      <vt:variant>
        <vt:lpwstr>mailto:rave.research@federation.edu.au</vt:lpwstr>
      </vt:variant>
      <vt:variant>
        <vt:lpwstr/>
      </vt:variant>
      <vt:variant>
        <vt:i4>2752561</vt:i4>
      </vt:variant>
      <vt:variant>
        <vt:i4>24</vt:i4>
      </vt:variant>
      <vt:variant>
        <vt:i4>0</vt:i4>
      </vt:variant>
      <vt:variant>
        <vt:i4>5</vt:i4>
      </vt:variant>
      <vt:variant>
        <vt:lpwstr>http://scutreaconference2013.blogspot.com.au/2013/06/s.html</vt:lpwstr>
      </vt:variant>
      <vt:variant>
        <vt:lpwstr/>
      </vt:variant>
      <vt:variant>
        <vt:i4>4849666</vt:i4>
      </vt:variant>
      <vt:variant>
        <vt:i4>21</vt:i4>
      </vt:variant>
      <vt:variant>
        <vt:i4>0</vt:i4>
      </vt:variant>
      <vt:variant>
        <vt:i4>5</vt:i4>
      </vt:variant>
      <vt:variant>
        <vt:lpwstr>https://outlook.uob.ballarat.edu.au/owa/redir.aspx?C=mNkDbNzqp0KKbLbULsRfReP8LdA3FdEIbLnCvXPOzv4EYuZkmUhLqKrKpuDbTltsoO8WksFOWrI.&amp;URL=http%3a%2f%2fbarrygoanna.files.wordpress.com%2f2013%2f04%2fesreacoimbradraftpaper1.docx</vt:lpwstr>
      </vt:variant>
      <vt:variant>
        <vt:lpwstr/>
      </vt:variant>
      <vt:variant>
        <vt:i4>6881323</vt:i4>
      </vt:variant>
      <vt:variant>
        <vt:i4>18</vt:i4>
      </vt:variant>
      <vt:variant>
        <vt:i4>0</vt:i4>
      </vt:variant>
      <vt:variant>
        <vt:i4>5</vt:i4>
      </vt:variant>
      <vt:variant>
        <vt:lpwstr>https://outlook.uob.ballarat.edu.au/owa/redir.aspx?C=mNkDbNzqp0KKbLbULsRfReP8LdA3FdEIbLnCvXPOzv4EYuZkmUhLqKrKpuDbTltsoO8WksFOWrI.&amp;URL=http%3a%2f%2fbarrygoanna.files.wordpress.com%2f2013%2f04%2faaacepreconfpaper3july13.docx</vt:lpwstr>
      </vt:variant>
      <vt:variant>
        <vt:lpwstr/>
      </vt:variant>
      <vt:variant>
        <vt:i4>2621484</vt:i4>
      </vt:variant>
      <vt:variant>
        <vt:i4>15</vt:i4>
      </vt:variant>
      <vt:variant>
        <vt:i4>0</vt:i4>
      </vt:variant>
      <vt:variant>
        <vt:i4>5</vt:i4>
      </vt:variant>
      <vt:variant>
        <vt:lpwstr>http://www.aspbae.org/</vt:lpwstr>
      </vt:variant>
      <vt:variant>
        <vt:lpwstr/>
      </vt:variant>
      <vt:variant>
        <vt:i4>2621484</vt:i4>
      </vt:variant>
      <vt:variant>
        <vt:i4>12</vt:i4>
      </vt:variant>
      <vt:variant>
        <vt:i4>0</vt:i4>
      </vt:variant>
      <vt:variant>
        <vt:i4>5</vt:i4>
      </vt:variant>
      <vt:variant>
        <vt:lpwstr>http://www.aspbae.org/</vt:lpwstr>
      </vt:variant>
      <vt:variant>
        <vt:lpwstr/>
      </vt:variant>
      <vt:variant>
        <vt:i4>5373955</vt:i4>
      </vt:variant>
      <vt:variant>
        <vt:i4>9</vt:i4>
      </vt:variant>
      <vt:variant>
        <vt:i4>0</vt:i4>
      </vt:variant>
      <vt:variant>
        <vt:i4>5</vt:i4>
      </vt:variant>
      <vt:variant>
        <vt:lpwstr>http://www.tvet-online.asia/</vt:lpwstr>
      </vt:variant>
      <vt:variant>
        <vt:lpwstr/>
      </vt:variant>
      <vt:variant>
        <vt:i4>2359332</vt:i4>
      </vt:variant>
      <vt:variant>
        <vt:i4>6</vt:i4>
      </vt:variant>
      <vt:variant>
        <vt:i4>0</vt:i4>
      </vt:variant>
      <vt:variant>
        <vt:i4>5</vt:i4>
      </vt:variant>
      <vt:variant>
        <vt:lpwstr>https://outlook.uob.ballarat.edu.au/owa/redir.aspx?C=mNkDbNzqp0KKbLbULsRfReP8LdA3FdEIbLnCvXPOzv4EYuZkmUhLqKrKpuDbTltsoO8WksFOWrI.&amp;URL=http%3a%2f%2fwww.excellencegateway.org.uk%2fnode%2f26611</vt:lpwstr>
      </vt:variant>
      <vt:variant>
        <vt:lpwstr/>
      </vt:variant>
      <vt:variant>
        <vt:i4>7733312</vt:i4>
      </vt:variant>
      <vt:variant>
        <vt:i4>3</vt:i4>
      </vt:variant>
      <vt:variant>
        <vt:i4>0</vt:i4>
      </vt:variant>
      <vt:variant>
        <vt:i4>5</vt:i4>
      </vt:variant>
      <vt:variant>
        <vt:lpwstr>mailto:joanne.davis@federation.edu.au</vt:lpwstr>
      </vt:variant>
      <vt:variant>
        <vt:lpwstr/>
      </vt:variant>
      <vt:variant>
        <vt:i4>2621466</vt:i4>
      </vt:variant>
      <vt:variant>
        <vt:i4>0</vt:i4>
      </vt:variant>
      <vt:variant>
        <vt:i4>0</vt:i4>
      </vt:variant>
      <vt:variant>
        <vt:i4>5</vt:i4>
      </vt:variant>
      <vt:variant>
        <vt:lpwstr>mailto:rave.research@federation.edu.au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RIVET News #5 - Autumn 2005</dc:title>
  <dc:creator>University of Ballarat</dc:creator>
  <cp:lastModifiedBy>Erica Smith</cp:lastModifiedBy>
  <cp:revision>3</cp:revision>
  <cp:lastPrinted>2020-05-28T03:08:00Z</cp:lastPrinted>
  <dcterms:created xsi:type="dcterms:W3CDTF">2020-05-28T03:36:00Z</dcterms:created>
  <dcterms:modified xsi:type="dcterms:W3CDTF">2020-06-05T03:34:00Z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0x01010099F00DC5299CA541BEFB210EF284CA51</vt:lpwstr>
  </property>
</Properties>
</file>