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28" w:rsidRPr="00FF40A3" w:rsidRDefault="0010064E" w:rsidP="00BB18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256" style="position:absolute;margin-left:1.1pt;margin-top:100.9pt;width:109.5pt;height:100.1pt;z-index:251689984" fillcolor="#e4c777" strokeweight="1pt">
            <v:shadow on="t" color="#b2a1c7 [1943]" opacity=".5" offset="6pt,6pt"/>
            <v:textbox style="mso-next-textbox:#_x0000_s1256">
              <w:txbxContent>
                <w:p w:rsidR="00522176" w:rsidRDefault="00522176" w:rsidP="00522176">
                  <w:pPr>
                    <w:jc w:val="center"/>
                  </w:pPr>
                  <w:r>
                    <w:t>Supervisor/Manager and/or H&amp;S Rep take immediate action (incl. cease work order if required)</w:t>
                  </w:r>
                </w:p>
              </w:txbxContent>
            </v:textbox>
          </v:rect>
        </w:pict>
      </w:r>
      <w:r w:rsidR="00D72018">
        <w:rPr>
          <w:rFonts w:ascii="Arial" w:hAnsi="Arial" w:cs="Arial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261" type="#_x0000_t110" style="position:absolute;margin-left:119.5pt;margin-top:105.4pt;width:208.4pt;height:75.95pt;z-index:251695104" fillcolor="#af5152" strokeweight="1pt">
            <v:shadow on="t" color="#b2a1c7 [1943]" opacity=".5" offset="6pt,6pt"/>
            <v:textbox style="mso-next-textbox:#_x0000_s1261">
              <w:txbxContent>
                <w:p w:rsidR="00522176" w:rsidRPr="000645E9" w:rsidRDefault="00522176" w:rsidP="00522176"/>
              </w:txbxContent>
            </v:textbox>
          </v:shape>
        </w:pict>
      </w:r>
      <w:r w:rsidR="00D72018">
        <w:rPr>
          <w:rFonts w:ascii="Arial" w:hAnsi="Arial" w:cs="Arial"/>
          <w:noProof/>
        </w:rPr>
        <w:pict>
          <v:rect id="_x0000_s1260" style="position:absolute;margin-left:152.7pt;margin-top:440.9pt;width:141.85pt;height:53.4pt;z-index:251694080" filled="f" fillcolor="#d99594 [1941]" stroked="f" strokeweight="1pt">
            <v:shadow on="t" color="#b2a1c7 [1943]"/>
            <v:textbox style="mso-next-textbox:#_x0000_s1260">
              <w:txbxContent>
                <w:p w:rsidR="00522176" w:rsidRPr="00A53947" w:rsidRDefault="00522176" w:rsidP="00522176">
                  <w:pPr>
                    <w:jc w:val="center"/>
                    <w:rPr>
                      <w:color w:val="FFFFFF" w:themeColor="background1"/>
                    </w:rPr>
                  </w:pPr>
                  <w:r w:rsidRPr="00A53947">
                    <w:rPr>
                      <w:color w:val="FFFFFF" w:themeColor="background1"/>
                    </w:rPr>
                    <w:t>Do all parties</w:t>
                  </w:r>
                  <w:r w:rsidRPr="00A53947">
                    <w:rPr>
                      <w:color w:val="FFFFFF" w:themeColor="background1"/>
                    </w:rPr>
                    <w:br/>
                    <w:t>accept the corrective actions?</w:t>
                  </w:r>
                </w:p>
              </w:txbxContent>
            </v:textbox>
          </v:rect>
        </w:pict>
      </w:r>
      <w:r w:rsidR="00D72018">
        <w:rPr>
          <w:rFonts w:ascii="Arial" w:hAnsi="Arial" w:cs="Arial"/>
          <w:noProof/>
        </w:rPr>
        <w:pict>
          <v:shape id="_x0000_s1259" type="#_x0000_t110" style="position:absolute;margin-left:119.35pt;margin-top:425.1pt;width:208.6pt;height:76pt;z-index:251693056" fillcolor="#af5152" strokeweight="1pt">
            <v:shadow on="t" color="#b2a1c7 [1943]" opacity=".5" offset="6pt,6pt"/>
            <v:textbox style="mso-next-textbox:#_x0000_s1259">
              <w:txbxContent>
                <w:p w:rsidR="00522176" w:rsidRPr="000645E9" w:rsidRDefault="00522176" w:rsidP="00522176"/>
              </w:txbxContent>
            </v:textbox>
          </v:shape>
        </w:pict>
      </w:r>
      <w:r w:rsidR="00D72018">
        <w:rPr>
          <w:rFonts w:ascii="Arial" w:hAnsi="Arial" w:cs="Arial"/>
          <w:noProof/>
        </w:rPr>
        <w:pict>
          <v:shape id="_x0000_s1258" type="#_x0000_t110" style="position:absolute;margin-left:333.2pt;margin-top:494.35pt;width:135.1pt;height:60.65pt;z-index:251692032" fillcolor="#af5152" strokeweight="1pt">
            <v:shadow on="t" color="#b2a1c7 [1943]" opacity=".5" offset="6pt,6pt"/>
            <v:textbox style="mso-next-textbox:#_x0000_s1258">
              <w:txbxContent>
                <w:p w:rsidR="00522176" w:rsidRPr="00A53947" w:rsidRDefault="00522176" w:rsidP="00522176">
                  <w:pPr>
                    <w:jc w:val="center"/>
                    <w:rPr>
                      <w:color w:val="FFFFFF" w:themeColor="background1"/>
                    </w:rPr>
                  </w:pPr>
                  <w:r w:rsidRPr="00A53947">
                    <w:rPr>
                      <w:color w:val="FFFFFF" w:themeColor="background1"/>
                    </w:rPr>
                    <w:t>Is issue resolved?</w:t>
                  </w:r>
                </w:p>
              </w:txbxContent>
            </v:textbox>
          </v:shape>
        </w:pict>
      </w:r>
      <w:r w:rsidR="00D72018">
        <w:rPr>
          <w:rFonts w:ascii="Arial" w:hAnsi="Arial" w:cs="Arial"/>
          <w:noProof/>
        </w:rPr>
        <w:pict>
          <v:rect id="_x0000_s1257" style="position:absolute;margin-left:126.9pt;margin-top:516pt;width:193.5pt;height:69.1pt;z-index:251691008" fillcolor="#e4c777" strokeweight="1pt">
            <v:shadow on="t" color="#b2a1c7 [1943]" opacity=".5" offset="6pt,6pt"/>
            <v:textbox style="mso-next-textbox:#_x0000_s1257">
              <w:txbxContent>
                <w:p w:rsidR="00522176" w:rsidRDefault="00522176" w:rsidP="00522176">
                  <w:pPr>
                    <w:jc w:val="center"/>
                  </w:pPr>
                  <w:r>
                    <w:t>Inform employees concerned, complete and circulate Hazard/Near-Miss report or HIRAC Report and implement solutions</w:t>
                  </w:r>
                </w:p>
              </w:txbxContent>
            </v:textbox>
          </v:rect>
        </w:pict>
      </w:r>
      <w:r w:rsidR="00D72018">
        <w:rPr>
          <w:rFonts w:ascii="Arial" w:hAnsi="Arial" w:cs="Arial"/>
          <w:noProof/>
        </w:rPr>
        <w:pict>
          <v:rect id="_x0000_s1255" style="position:absolute;margin-left:338.45pt;margin-top:567.95pt;width:124.55pt;height:52.5pt;z-index:251688960" fillcolor="#e4c777" strokeweight="1pt">
            <v:shadow on="t" color="#b2a1c7 [1943]" opacity=".5" offset="6pt,6pt"/>
            <v:textbox style="mso-next-textbox:#_x0000_s1255">
              <w:txbxContent>
                <w:p w:rsidR="00522176" w:rsidRDefault="00522176" w:rsidP="00522176">
                  <w:pPr>
                    <w:jc w:val="center"/>
                  </w:pPr>
                  <w:r>
                    <w:t>H&amp;S Rep may refer issue to Portfolio HSCT, UHSPC or issue PIN</w:t>
                  </w:r>
                </w:p>
              </w:txbxContent>
            </v:textbox>
          </v:rect>
        </w:pict>
      </w:r>
      <w:r w:rsidR="00D72018">
        <w:rPr>
          <w:rFonts w:ascii="Arial" w:hAnsi="Arial" w:cs="Arial"/>
          <w:noProof/>
        </w:rPr>
        <w:pict>
          <v:rect id="_x0000_s1254" style="position:absolute;margin-left:338.45pt;margin-top:445.75pt;width:124.55pt;height:35.65pt;z-index:251687936" fillcolor="#e4c777" strokeweight="1pt">
            <v:shadow on="t" color="#b2a1c7 [1943]" opacity=".5" offset="6pt,6pt"/>
            <v:textbox style="mso-next-textbox:#_x0000_s1254">
              <w:txbxContent>
                <w:p w:rsidR="00522176" w:rsidRDefault="00522176" w:rsidP="00522176">
                  <w:pPr>
                    <w:jc w:val="center"/>
                  </w:pPr>
                  <w:r>
                    <w:t>Contact Manager – Risk, Health and Safety</w:t>
                  </w:r>
                </w:p>
              </w:txbxContent>
            </v:textbox>
          </v:rect>
        </w:pict>
      </w:r>
      <w:r w:rsidR="00D72018">
        <w:rPr>
          <w:rFonts w:ascii="Arial" w:hAnsi="Arial" w:cs="Arial"/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253" type="#_x0000_t116" style="position:absolute;margin-left:126.9pt;margin-top:600pt;width:193.5pt;height:24.2pt;z-index:251686912" fillcolor="#6f2d91" strokeweight="1pt">
            <v:shadow on="t" color="#ccc0d9 [1303]" opacity=".5" offset="6pt,6pt"/>
            <v:textbox style="mso-next-textbox:#_x0000_s1253">
              <w:txbxContent>
                <w:p w:rsidR="00522176" w:rsidRPr="00DA4A65" w:rsidRDefault="00522176" w:rsidP="00522176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DA4A65">
                    <w:rPr>
                      <w:b/>
                      <w:color w:val="FFFFFF" w:themeColor="background1"/>
                    </w:rPr>
                    <w:t>END OF PROCEDURE</w:t>
                  </w:r>
                </w:p>
              </w:txbxContent>
            </v:textbox>
          </v:shape>
        </w:pict>
      </w:r>
      <w:r w:rsidR="00D72018">
        <w:rPr>
          <w:rFonts w:ascii="Arial" w:hAnsi="Arial" w:cs="Arial"/>
          <w:noProof/>
        </w:rPr>
        <w:pict>
          <v:rect id="_x0000_s1252" style="position:absolute;margin-left:126.9pt;margin-top:324.65pt;width:193.5pt;height:85.55pt;z-index:251685888" fillcolor="#e4c777" strokeweight="1pt">
            <v:shadow on="t" color="#b2a1c7 [1943]" opacity=".5" offset="6pt,6pt"/>
            <v:textbox style="mso-next-textbox:#_x0000_s1252">
              <w:txbxContent>
                <w:p w:rsidR="00522176" w:rsidRDefault="00522176" w:rsidP="00522176">
                  <w:pPr>
                    <w:jc w:val="center"/>
                  </w:pPr>
                  <w:r>
                    <w:t>Health and Safety Representative and employee report issue to Employer Representative (HOS/Director), who meets with them ASAP to define corrective actions</w:t>
                  </w:r>
                </w:p>
              </w:txbxContent>
            </v:textbox>
          </v:rect>
        </w:pict>
      </w:r>
      <w:r w:rsidR="00D72018">
        <w:rPr>
          <w:rFonts w:ascii="Arial" w:hAnsi="Arial" w:cs="Arial"/>
          <w:noProof/>
        </w:rPr>
        <w:pict>
          <v:shape id="_x0000_s1251" type="#_x0000_t110" style="position:absolute;margin-left:156.15pt;margin-top:249.1pt;width:135pt;height:60.6pt;z-index:251684864" fillcolor="#af5152" strokeweight="1pt">
            <v:shadow on="t" color="#b2a1c7 [1943]" opacity=".5" offset="6pt,6pt"/>
            <v:textbox style="mso-next-textbox:#_x0000_s1251">
              <w:txbxContent>
                <w:p w:rsidR="00522176" w:rsidRPr="00A53947" w:rsidRDefault="00522176" w:rsidP="00522176">
                  <w:pPr>
                    <w:jc w:val="center"/>
                    <w:rPr>
                      <w:color w:val="FFFFFF" w:themeColor="background1"/>
                    </w:rPr>
                  </w:pPr>
                  <w:r w:rsidRPr="00A53947">
                    <w:rPr>
                      <w:color w:val="FFFFFF" w:themeColor="background1"/>
                    </w:rPr>
                    <w:t>Is issue resolved?</w:t>
                  </w:r>
                </w:p>
              </w:txbxContent>
            </v:textbox>
          </v:shape>
        </w:pict>
      </w:r>
      <w:r w:rsidR="00D72018">
        <w:rPr>
          <w:rFonts w:ascii="Arial" w:hAnsi="Arial" w:cs="Arial"/>
          <w:noProof/>
        </w:rPr>
        <w:pict>
          <v:rect id="_x0000_s1250" style="position:absolute;margin-left:126.9pt;margin-top:196.4pt;width:193.5pt;height:37.75pt;z-index:251683840" fillcolor="#e4c777" strokeweight="1pt">
            <v:shadow on="t" color="#b2a1c7 [1943]" opacity=".5" offset="6pt,6pt"/>
            <v:textbox style="mso-next-textbox:#_x0000_s1250">
              <w:txbxContent>
                <w:p w:rsidR="00522176" w:rsidRDefault="00522176" w:rsidP="00522176">
                  <w:pPr>
                    <w:jc w:val="center"/>
                  </w:pPr>
                  <w:r>
                    <w:t>Supervisor/Manager defines corrective action in consultation with employees</w:t>
                  </w:r>
                </w:p>
              </w:txbxContent>
            </v:textbox>
          </v:rect>
        </w:pict>
      </w:r>
      <w:r w:rsidR="00D72018">
        <w:rPr>
          <w:rFonts w:ascii="Arial" w:hAnsi="Arial" w:cs="Arial"/>
          <w:noProof/>
        </w:rPr>
        <w:pict>
          <v:rect id="_x0000_s1249" style="position:absolute;margin-left:126.9pt;margin-top:35.95pt;width:193.5pt;height:54.75pt;z-index:251682816" fillcolor="#e4c777" strokeweight="1pt">
            <v:shadow on="t" color="#b2a1c7 [1943]" opacity=".5" offset="6pt,6pt"/>
            <v:textbox style="mso-next-textbox:#_x0000_s1249">
              <w:txbxContent>
                <w:p w:rsidR="00522176" w:rsidRDefault="00522176" w:rsidP="00522176">
                  <w:pPr>
                    <w:jc w:val="center"/>
                  </w:pPr>
                  <w:r>
                    <w:t>Employee reports issue first to Supervisor/Manager, then to Health and Safety Representative</w:t>
                  </w:r>
                </w:p>
              </w:txbxContent>
            </v:textbox>
          </v:rect>
        </w:pict>
      </w:r>
      <w:r w:rsidR="00D72018">
        <w:rPr>
          <w:rFonts w:ascii="Arial" w:hAnsi="Arial" w:cs="Arial"/>
          <w:noProof/>
        </w:rPr>
        <w:pict>
          <v:shape id="_x0000_s1248" type="#_x0000_t116" style="position:absolute;margin-left:126.9pt;margin-top:-3pt;width:193.5pt;height:24.05pt;z-index:251681792" fillcolor="#6f2d91" strokeweight="1pt">
            <v:shadow on="t" color="#b2a1c7 [1943]" opacity=".5" offset="6pt,6pt"/>
            <v:textbox style="mso-next-textbox:#_x0000_s1248">
              <w:txbxContent>
                <w:p w:rsidR="00522176" w:rsidRPr="00DA4A65" w:rsidRDefault="00522176" w:rsidP="00522176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DA4A65">
                    <w:rPr>
                      <w:b/>
                      <w:color w:val="FFFFFF" w:themeColor="background1"/>
                    </w:rPr>
                    <w:t>EMPLOYEE IDENTIFIES OHS ISSUE</w:t>
                  </w:r>
                </w:p>
              </w:txbxContent>
            </v:textbox>
          </v:shape>
        </w:pict>
      </w:r>
      <w:r w:rsidR="00D72018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7" type="#_x0000_t202" style="position:absolute;margin-left:323.4pt;margin-top:124.7pt;width:36.75pt;height:21.7pt;z-index:251680768" filled="f" stroked="f">
            <v:shadow on="t" color="#b2a1c7 [1943]"/>
            <v:textbox style="mso-next-textbox:#_x0000_s1247">
              <w:txbxContent>
                <w:p w:rsidR="00522176" w:rsidRDefault="00522176" w:rsidP="00522176">
                  <w:r>
                    <w:t>NO</w:t>
                  </w:r>
                </w:p>
              </w:txbxContent>
            </v:textbox>
          </v:shape>
        </w:pict>
      </w:r>
      <w:r w:rsidR="00D72018">
        <w:rPr>
          <w:rFonts w:ascii="Arial" w:hAnsi="Arial" w:cs="Arial"/>
          <w:noProof/>
        </w:rPr>
        <w:pict>
          <v:shape id="_x0000_s1246" type="#_x0000_t202" style="position:absolute;margin-left:315.2pt;margin-top:506.8pt;width:36.75pt;height:21.7pt;z-index:251679744" filled="f" stroked="f">
            <v:shadow on="t" color="#b2a1c7 [1943]"/>
            <v:textbox style="mso-next-textbox:#_x0000_s1246">
              <w:txbxContent>
                <w:p w:rsidR="00522176" w:rsidRDefault="00522176" w:rsidP="00522176">
                  <w:r>
                    <w:t>YES</w:t>
                  </w:r>
                </w:p>
              </w:txbxContent>
            </v:textbox>
          </v:shape>
        </w:pict>
      </w:r>
      <w:r w:rsidR="00D72018">
        <w:rPr>
          <w:rFonts w:ascii="Arial" w:hAnsi="Arial" w:cs="Arial"/>
          <w:noProof/>
        </w:rPr>
        <w:pict>
          <v:shape id="_x0000_s1245" type="#_x0000_t202" style="position:absolute;margin-left:106.55pt;margin-top:124.7pt;width:36.75pt;height:21.7pt;z-index:251678720" filled="f" stroked="f">
            <v:shadow on="t" color="#b2a1c7 [1943]"/>
            <v:textbox style="mso-next-textbox:#_x0000_s1245">
              <w:txbxContent>
                <w:p w:rsidR="00522176" w:rsidRDefault="00522176" w:rsidP="00522176">
                  <w:r>
                    <w:t>YES</w:t>
                  </w:r>
                </w:p>
              </w:txbxContent>
            </v:textbox>
          </v:shape>
        </w:pict>
      </w:r>
      <w:r w:rsidR="00D72018">
        <w:rPr>
          <w:rFonts w:ascii="Arial" w:hAnsi="Arial" w:cs="Arial"/>
          <w:noProof/>
        </w:rPr>
        <w:pict>
          <v:shape id="_x0000_s1244" type="#_x0000_t202" style="position:absolute;margin-left:284.4pt;margin-top:261.45pt;width:36.75pt;height:21.7pt;z-index:251677696" filled="f" stroked="f">
            <v:shadow on="t" color="#b2a1c7 [1943]"/>
            <v:textbox style="mso-next-textbox:#_x0000_s1244">
              <w:txbxContent>
                <w:p w:rsidR="00522176" w:rsidRDefault="00522176" w:rsidP="00522176">
                  <w:r>
                    <w:t>NO</w:t>
                  </w:r>
                </w:p>
              </w:txbxContent>
            </v:textbox>
          </v:shape>
        </w:pict>
      </w:r>
      <w:r w:rsidR="00D72018">
        <w:rPr>
          <w:rFonts w:ascii="Arial" w:hAnsi="Arial" w:cs="Arial"/>
          <w:noProof/>
        </w:rPr>
        <w:pict>
          <v:shape id="_x0000_s1243" type="#_x0000_t202" style="position:absolute;margin-left:119.5pt;margin-top:260.7pt;width:36.75pt;height:21.7pt;z-index:251676672" filled="f" stroked="f">
            <v:shadow on="t" color="#b2a1c7 [1943]"/>
            <v:textbox style="mso-next-textbox:#_x0000_s1243">
              <w:txbxContent>
                <w:p w:rsidR="00522176" w:rsidRDefault="00522176" w:rsidP="00522176">
                  <w:r>
                    <w:t>YES</w:t>
                  </w:r>
                </w:p>
              </w:txbxContent>
            </v:textbox>
          </v:shape>
        </w:pict>
      </w:r>
      <w:r w:rsidR="00D72018">
        <w:rPr>
          <w:rFonts w:ascii="Arial" w:hAnsi="Arial" w:cs="Arial"/>
          <w:noProof/>
        </w:rPr>
        <w:pict>
          <v:shape id="_x0000_s1242" type="#_x0000_t202" style="position:absolute;margin-left:309.2pt;margin-top:441.9pt;width:36.75pt;height:21.7pt;z-index:251675648" filled="f" stroked="f">
            <v:shadow on="t" color="#b2a1c7 [1943]"/>
            <v:textbox style="mso-next-textbox:#_x0000_s1242">
              <w:txbxContent>
                <w:p w:rsidR="00522176" w:rsidRDefault="00522176" w:rsidP="00522176">
                  <w:r>
                    <w:t>NO</w:t>
                  </w:r>
                </w:p>
              </w:txbxContent>
            </v:textbox>
          </v:shape>
        </w:pict>
      </w:r>
      <w:r w:rsidR="00D72018">
        <w:rPr>
          <w:rFonts w:ascii="Arial" w:hAnsi="Arial" w:cs="Arial"/>
          <w:noProof/>
        </w:rPr>
        <w:pict>
          <v:shape id="_x0000_s1241" type="#_x0000_t202" style="position:absolute;margin-left:97.1pt;margin-top:445pt;width:36.75pt;height:21.7pt;z-index:251674624" filled="f" stroked="f">
            <v:shadow on="t" color="#b2a1c7 [1943]"/>
            <v:textbox style="mso-next-textbox:#_x0000_s1241">
              <w:txbxContent>
                <w:p w:rsidR="00522176" w:rsidRDefault="00522176" w:rsidP="00522176">
                  <w:r>
                    <w:t>YES</w:t>
                  </w:r>
                </w:p>
              </w:txbxContent>
            </v:textbox>
          </v:shape>
        </w:pict>
      </w:r>
      <w:r w:rsidR="00D72018">
        <w:rPr>
          <w:rFonts w:ascii="Arial" w:hAnsi="Arial" w:cs="Arial"/>
          <w:noProof/>
        </w:rPr>
        <w:pict>
          <v:shapetype id="_x0000_t35" coordsize="21600,21600" o:spt="35" o:oned="t" adj="10800,10800" path="m,l@0,0@0@1,21600@1,21600,21600e" filled="f">
            <v:stroke joinstyle="miter"/>
            <v:formulas>
              <v:f eqn="val #0"/>
              <v:f eqn="val #1"/>
              <v:f eqn="mid #0 width"/>
              <v:f eqn="prod #1 1 2"/>
            </v:formulas>
            <v:path arrowok="t" fillok="f" o:connecttype="none"/>
            <v:handles>
              <v:h position="#0,@3"/>
              <v:h position="@2,#1"/>
            </v:handles>
            <o:lock v:ext="edit" shapetype="t"/>
          </v:shapetype>
          <v:shape id="_x0000_s1240" type="#_x0000_t35" style="position:absolute;margin-left:223.65pt;margin-top:143.4pt;width:104.25pt;height:53pt;flip:x;z-index:251673600" o:connectortype="elbow" adj="-3729,18523,80764" strokeweight="1pt">
            <v:stroke endarrow="block"/>
            <v:shadow on="t" color="#b2a1c7 [1943]" opacity=".5" offset="6pt,6pt"/>
          </v:shape>
        </w:pict>
      </w:r>
      <w:r w:rsidR="00D72018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9" type="#_x0000_t32" style="position:absolute;margin-left:320.4pt;margin-top:524.7pt;width:33pt;height:.05pt;flip:x;z-index:251672576" o:connectortype="straight" strokeweight="1pt">
            <v:stroke endarrow="block"/>
            <v:shadow on="t" color="#b2a1c7 [1943]" opacity=".5" offset="6pt,6pt"/>
          </v:shape>
        </w:pict>
      </w:r>
      <w:r w:rsidR="00D72018">
        <w:rPr>
          <w:rFonts w:ascii="Arial" w:hAnsi="Arial"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38" type="#_x0000_t34" style="position:absolute;margin-left:320.4pt;margin-top:594.2pt;width:18.05pt;height:17.9pt;rotation:180;flip:y;z-index:251671552" o:connectortype="elbow" adj="10770,888194,-479089" strokeweight="1pt">
            <v:stroke endarrow="block"/>
            <v:shadow on="t" color="#b2a1c7 [1943]" opacity=".5" offset="6pt,6pt"/>
          </v:shape>
        </w:pict>
      </w:r>
      <w:r w:rsidR="00D72018">
        <w:rPr>
          <w:rFonts w:ascii="Arial" w:hAnsi="Arial" w:cs="Arial"/>
          <w:noProof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_x0000_s1237" type="#_x0000_t33" style="position:absolute;margin-left:76.45pt;margin-top:164.85pt;width:29.85pt;height:71.05pt;rotation:90;flip:x;z-index:251670528" o:connectortype="elbow" adj="-85206,99503,-85206" strokeweight="1pt">
            <v:stroke endarrow="block"/>
            <v:shadow on="t" color="#b2a1c7 [1943]" opacity=".5" offset="6pt,6pt"/>
          </v:shape>
        </w:pict>
      </w:r>
      <w:r w:rsidR="00D72018">
        <w:rPr>
          <w:rFonts w:ascii="Arial" w:hAnsi="Arial" w:cs="Arial"/>
          <w:noProof/>
        </w:rPr>
        <w:pict>
          <v:shape id="_x0000_s1236" type="#_x0000_t32" style="position:absolute;margin-left:110.6pt;margin-top:143.2pt;width:8.9pt;height:.2pt;flip:x y;z-index:251669504" o:connectortype="straight" strokeweight="1pt">
            <v:stroke endarrow="block"/>
            <v:shadow on="t" color="#b2a1c7 [1943]" opacity=".5" offset="6pt,6pt"/>
          </v:shape>
        </w:pict>
      </w:r>
      <w:r w:rsidR="00D72018">
        <w:rPr>
          <w:rFonts w:ascii="Arial" w:hAnsi="Arial" w:cs="Arial"/>
          <w:noProof/>
        </w:rPr>
        <w:pict>
          <v:shape id="_x0000_s1235" type="#_x0000_t32" style="position:absolute;margin-left:400.75pt;margin-top:481.4pt;width:.05pt;height:12.95pt;z-index:251668480" o:connectortype="straight" strokeweight="1pt">
            <v:stroke endarrow="block"/>
            <v:shadow on="t" color="#b2a1c7 [1943]" opacity=".5" offset="6pt,6pt"/>
          </v:shape>
        </w:pict>
      </w:r>
      <w:r w:rsidR="00D72018">
        <w:rPr>
          <w:rFonts w:ascii="Arial" w:hAnsi="Arial" w:cs="Arial"/>
          <w:noProof/>
        </w:rPr>
        <w:pict>
          <v:shape id="_x0000_s1234" type="#_x0000_t32" style="position:absolute;margin-left:327.95pt;margin-top:463.1pt;width:10.5pt;height:.5pt;z-index:251667456" o:connectortype="straight" strokeweight="1pt">
            <v:stroke endarrow="block"/>
            <v:shadow on="t" color="#b2a1c7 [1943]" opacity=".5" offset="6pt,6pt"/>
          </v:shape>
        </w:pict>
      </w:r>
      <w:r w:rsidR="00D72018">
        <w:rPr>
          <w:rFonts w:ascii="Arial" w:hAnsi="Arial" w:cs="Arial"/>
          <w:noProof/>
        </w:rPr>
        <w:pict>
          <v:shape id="_x0000_s1233" type="#_x0000_t34" style="position:absolute;margin-left:126.9pt;margin-top:279.4pt;width:29.25pt;height:271.15pt;rotation:180;flip:y;z-index:251666432" o:connectortype="elbow" adj="54793,33557,-161022" strokeweight="1pt">
            <v:stroke endarrow="block"/>
            <v:shadow on="t" color="#b2a1c7 [1943]" opacity=".5" offset="6pt,6pt"/>
          </v:shape>
        </w:pict>
      </w:r>
      <w:r w:rsidR="00D72018">
        <w:rPr>
          <w:rFonts w:ascii="Arial" w:hAnsi="Arial" w:cs="Arial"/>
          <w:noProof/>
        </w:rPr>
        <w:pict>
          <v:shape id="_x0000_s1232" type="#_x0000_t35" style="position:absolute;margin-left:119.35pt;margin-top:463.1pt;width:104.3pt;height:52.9pt;rotation:180;flip:x y;z-index:251665408" o:connectortype="elbow" adj="-3728,18558,37536" strokeweight="1pt">
            <v:stroke endarrow="block"/>
            <v:shadow on="t" color="#b2a1c7 [1943]" opacity=".5" offset="6pt,6pt"/>
          </v:shape>
        </w:pict>
      </w:r>
      <w:r w:rsidR="00D72018">
        <w:rPr>
          <w:rFonts w:ascii="Arial" w:hAnsi="Arial" w:cs="Arial"/>
          <w:noProof/>
        </w:rPr>
        <w:pict>
          <v:shape id="_x0000_s1231" type="#_x0000_t35" style="position:absolute;margin-left:223.65pt;margin-top:279.4pt;width:67.5pt;height:45.25pt;flip:x;z-index:251664384" o:connectortype="elbow" adj="-5760,18020,112976" strokeweight="1pt">
            <v:stroke endarrow="block"/>
            <v:shadow on="t" color="#b2a1c7 [1943]" opacity=".5" offset="6pt,6pt"/>
          </v:shape>
        </w:pict>
      </w:r>
      <w:r w:rsidR="00D72018">
        <w:rPr>
          <w:rFonts w:ascii="Arial" w:hAnsi="Arial" w:cs="Arial"/>
          <w:noProof/>
        </w:rPr>
        <w:pict>
          <v:shape id="_x0000_s1230" type="#_x0000_t32" style="position:absolute;margin-left:223.65pt;margin-top:585.1pt;width:.05pt;height:14.9pt;z-index:251663360" o:connectortype="straight" strokeweight="1pt">
            <v:stroke endarrow="block"/>
            <v:shadow on="t" color="#b2a1c7 [1943]" opacity=".5" offset="6pt,6pt"/>
          </v:shape>
        </w:pict>
      </w:r>
      <w:r w:rsidR="00D72018">
        <w:rPr>
          <w:rFonts w:ascii="Arial" w:hAnsi="Arial" w:cs="Arial"/>
          <w:noProof/>
        </w:rPr>
        <w:pict>
          <v:shape id="_x0000_s1229" type="#_x0000_t32" style="position:absolute;margin-left:223.65pt;margin-top:410.2pt;width:.05pt;height:14.9pt;z-index:251662336" o:connectortype="straight" strokeweight="1pt">
            <v:stroke endarrow="block"/>
            <v:shadow on="t" color="#b2a1c7 [1943]" opacity=".5" offset="6pt,6pt"/>
          </v:shape>
        </w:pict>
      </w:r>
      <w:r w:rsidR="00D72018">
        <w:rPr>
          <w:rFonts w:ascii="Arial" w:hAnsi="Arial" w:cs="Arial"/>
          <w:noProof/>
        </w:rPr>
        <w:pict>
          <v:shape id="_x0000_s1228" type="#_x0000_t32" style="position:absolute;margin-left:223.65pt;margin-top:234.15pt;width:.05pt;height:14.95pt;z-index:251661312" o:connectortype="straight" strokeweight="1pt">
            <v:stroke endarrow="block"/>
            <v:shadow on="t" color="#b2a1c7 [1943]" opacity=".5" offset="6pt,6pt"/>
          </v:shape>
        </w:pict>
      </w:r>
      <w:r w:rsidR="00D72018">
        <w:rPr>
          <w:rFonts w:ascii="Arial" w:hAnsi="Arial" w:cs="Arial"/>
          <w:noProof/>
        </w:rPr>
        <w:pict>
          <v:shape id="_x0000_s1227" type="#_x0000_t32" style="position:absolute;margin-left:223.65pt;margin-top:90.7pt;width:.05pt;height:14.7pt;z-index:251660288" o:connectortype="straight" strokeweight="1pt">
            <v:stroke endarrow="block"/>
            <v:shadow on="t" color="#b2a1c7 [1943]" opacity=".5" offset="6pt,6pt"/>
          </v:shape>
        </w:pict>
      </w:r>
      <w:r w:rsidR="00D72018">
        <w:rPr>
          <w:rFonts w:ascii="Arial" w:hAnsi="Arial" w:cs="Arial"/>
          <w:noProof/>
        </w:rPr>
        <w:pict>
          <v:shape id="_x0000_s1226" type="#_x0000_t32" style="position:absolute;margin-left:216.25pt;margin-top:28.45pt;width:14.9pt;height:.05pt;rotation:90;z-index:251659264" o:connectortype="elbow" adj="-413952,-1,-413952" strokeweight="1pt">
            <v:stroke endarrow="block"/>
            <v:shadow on="t" color="#b2a1c7 [1943]" opacity=".5" offset="6pt,6pt"/>
          </v:shape>
        </w:pict>
      </w:r>
      <w:r w:rsidR="00D72018">
        <w:rPr>
          <w:rFonts w:ascii="Arial" w:hAnsi="Arial" w:cs="Arial"/>
          <w:noProof/>
        </w:rPr>
        <w:pict>
          <v:shape id="_x0000_s1225" type="#_x0000_t35" style="position:absolute;margin-left:400.75pt;margin-top:524.7pt;width:67.55pt;height:43.25pt;flip:x;z-index:251658240" o:connectortype="elbow" adj="-5756,18354,169538" strokeweight="1pt">
            <v:stroke endarrow="block"/>
            <v:shadow on="t" color="#ccc0d9 [1303]" opacity=".5" offset="6pt,6pt"/>
          </v:shape>
        </w:pict>
      </w:r>
      <w:r w:rsidR="00D72018">
        <w:rPr>
          <w:rFonts w:ascii="Arial" w:hAnsi="Arial" w:cs="Arial"/>
          <w:noProof/>
        </w:rPr>
        <w:pict>
          <v:shape id="_x0000_s1263" type="#_x0000_t202" style="position:absolute;margin-left:459.35pt;margin-top:506.8pt;width:36.75pt;height:21.7pt;z-index:251697152" filled="f" stroked="f">
            <v:textbox style="mso-next-textbox:#_x0000_s1263">
              <w:txbxContent>
                <w:p w:rsidR="00522176" w:rsidRDefault="00522176" w:rsidP="00522176">
                  <w:r>
                    <w:t>NO</w:t>
                  </w:r>
                </w:p>
              </w:txbxContent>
            </v:textbox>
          </v:shape>
        </w:pict>
      </w:r>
      <w:r w:rsidR="00D72018">
        <w:rPr>
          <w:rFonts w:ascii="Arial" w:hAnsi="Arial" w:cs="Arial"/>
          <w:noProof/>
        </w:rPr>
        <w:pict>
          <v:rect id="_x0000_s1262" style="position:absolute;margin-left:152.8pt;margin-top:121.15pt;width:141.7pt;height:53.4pt;z-index:251696128" filled="f" fillcolor="#d99594 [1941]" stroked="f" strokeweight="1pt">
            <v:shadow on="t" color="#b2a1c7 [1943]"/>
            <v:textbox style="mso-next-textbox:#_x0000_s1262">
              <w:txbxContent>
                <w:p w:rsidR="00522176" w:rsidRPr="00A53947" w:rsidRDefault="00522176" w:rsidP="00522176">
                  <w:pPr>
                    <w:jc w:val="center"/>
                    <w:rPr>
                      <w:color w:val="FFFFFF" w:themeColor="background1"/>
                    </w:rPr>
                  </w:pPr>
                  <w:r w:rsidRPr="00A53947">
                    <w:rPr>
                      <w:color w:val="FFFFFF" w:themeColor="background1"/>
                    </w:rPr>
                    <w:t>Does issue present</w:t>
                  </w:r>
                  <w:r w:rsidRPr="00A53947">
                    <w:rPr>
                      <w:color w:val="FFFFFF" w:themeColor="background1"/>
                    </w:rPr>
                    <w:br/>
                  </w:r>
                  <w:r w:rsidRPr="007D6D90">
                    <w:rPr>
                      <w:b/>
                      <w:color w:val="FFFFFF" w:themeColor="background1"/>
                      <w:u w:val="single"/>
                    </w:rPr>
                    <w:t>immediate and severe</w:t>
                  </w:r>
                  <w:r w:rsidRPr="00A53947">
                    <w:rPr>
                      <w:color w:val="FFFFFF" w:themeColor="background1"/>
                    </w:rPr>
                    <w:br/>
                    <w:t>risk?</w:t>
                  </w:r>
                </w:p>
              </w:txbxContent>
            </v:textbox>
          </v:rect>
        </w:pict>
      </w:r>
    </w:p>
    <w:sectPr w:rsidR="00815428" w:rsidRPr="00FF40A3" w:rsidSect="00B97C4B">
      <w:headerReference w:type="default" r:id="rId6"/>
      <w:footerReference w:type="default" r:id="rId7"/>
      <w:pgSz w:w="11906" w:h="16838" w:code="9"/>
      <w:pgMar w:top="851" w:right="1134" w:bottom="1418" w:left="1134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F27" w:rsidRDefault="00934F27" w:rsidP="00815428">
      <w:pPr>
        <w:spacing w:after="0" w:line="240" w:lineRule="auto"/>
      </w:pPr>
      <w:r>
        <w:separator/>
      </w:r>
    </w:p>
  </w:endnote>
  <w:endnote w:type="continuationSeparator" w:id="0">
    <w:p w:rsidR="00934F27" w:rsidRDefault="00934F27" w:rsidP="0081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Layout w:type="fixed"/>
      <w:tblLook w:val="0000"/>
    </w:tblPr>
    <w:tblGrid>
      <w:gridCol w:w="9889"/>
    </w:tblGrid>
    <w:tr w:rsidR="00934F27" w:rsidTr="0039775E">
      <w:trPr>
        <w:cantSplit/>
      </w:trPr>
      <w:tc>
        <w:tcPr>
          <w:tcW w:w="9889" w:type="dxa"/>
        </w:tcPr>
        <w:tbl>
          <w:tblPr>
            <w:tblW w:w="0" w:type="auto"/>
            <w:tblLayout w:type="fixed"/>
            <w:tblLook w:val="04A0"/>
          </w:tblPr>
          <w:tblGrid>
            <w:gridCol w:w="6771"/>
            <w:gridCol w:w="3084"/>
          </w:tblGrid>
          <w:tr w:rsidR="00934F27" w:rsidRPr="006E4BDD" w:rsidTr="0039775E">
            <w:tc>
              <w:tcPr>
                <w:tcW w:w="9855" w:type="dxa"/>
                <w:gridSpan w:val="2"/>
                <w:tcBorders>
                  <w:bottom w:val="single" w:sz="12" w:space="0" w:color="auto"/>
                </w:tcBorders>
              </w:tcPr>
              <w:p w:rsidR="00934F27" w:rsidRPr="006E4BDD" w:rsidRDefault="00934F27" w:rsidP="0039775E">
                <w:pPr>
                  <w:pStyle w:val="Footer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E4BDD">
                  <w:rPr>
                    <w:rFonts w:ascii="Arial" w:hAnsi="Arial" w:cs="Arial"/>
                    <w:b/>
                    <w:sz w:val="18"/>
                    <w:szCs w:val="18"/>
                  </w:rPr>
                  <w:t>Warning – Uncontrolled when printed!  The current version of this document is kept on the UB website.</w:t>
                </w:r>
              </w:p>
            </w:tc>
          </w:tr>
          <w:tr w:rsidR="00934F27" w:rsidRPr="006E4BDD" w:rsidTr="0039775E">
            <w:tc>
              <w:tcPr>
                <w:tcW w:w="6771" w:type="dxa"/>
                <w:tcBorders>
                  <w:top w:val="single" w:sz="12" w:space="0" w:color="auto"/>
                </w:tcBorders>
              </w:tcPr>
              <w:p w:rsidR="00934F27" w:rsidRPr="006E4BDD" w:rsidRDefault="00934F27" w:rsidP="0039775E">
                <w:pPr>
                  <w:pStyle w:val="Footer"/>
                  <w:tabs>
                    <w:tab w:val="left" w:pos="1701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6E4BDD">
                  <w:rPr>
                    <w:rFonts w:ascii="Arial" w:hAnsi="Arial" w:cs="Arial"/>
                    <w:sz w:val="18"/>
                    <w:szCs w:val="18"/>
                  </w:rPr>
                  <w:t>Authorised by:</w:t>
                </w:r>
                <w:r w:rsidRPr="006E4BDD">
                  <w:rPr>
                    <w:rFonts w:ascii="Arial" w:hAnsi="Arial" w:cs="Arial"/>
                    <w:sz w:val="18"/>
                    <w:szCs w:val="18"/>
                  </w:rPr>
                  <w:tab/>
                  <w:t>University Health and Safety Policy Committee</w:t>
                </w:r>
              </w:p>
            </w:tc>
            <w:tc>
              <w:tcPr>
                <w:tcW w:w="3084" w:type="dxa"/>
                <w:tcBorders>
                  <w:top w:val="single" w:sz="12" w:space="0" w:color="auto"/>
                </w:tcBorders>
              </w:tcPr>
              <w:p w:rsidR="00934F27" w:rsidRPr="006E4BDD" w:rsidRDefault="00934F27" w:rsidP="0039775E">
                <w:pPr>
                  <w:pStyle w:val="Footer"/>
                  <w:tabs>
                    <w:tab w:val="right" w:pos="2868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  <w:tr w:rsidR="00934F27" w:rsidRPr="006E4BDD" w:rsidTr="0039775E">
            <w:tc>
              <w:tcPr>
                <w:tcW w:w="6771" w:type="dxa"/>
              </w:tcPr>
              <w:p w:rsidR="00934F27" w:rsidRPr="006E4BDD" w:rsidRDefault="00934F27" w:rsidP="0039775E">
                <w:pPr>
                  <w:pStyle w:val="Footer"/>
                  <w:tabs>
                    <w:tab w:val="left" w:pos="1701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6E4BDD">
                  <w:rPr>
                    <w:rFonts w:ascii="Arial" w:hAnsi="Arial" w:cs="Arial"/>
                    <w:sz w:val="18"/>
                    <w:szCs w:val="18"/>
                  </w:rPr>
                  <w:t>Document Owner:</w:t>
                </w:r>
                <w:r w:rsidRPr="006E4BDD">
                  <w:rPr>
                    <w:rFonts w:ascii="Arial" w:hAnsi="Arial" w:cs="Arial"/>
                    <w:sz w:val="18"/>
                    <w:szCs w:val="18"/>
                  </w:rPr>
                  <w:tab/>
                  <w:t>Manager – Risk, Health and Safety</w:t>
                </w:r>
              </w:p>
            </w:tc>
            <w:tc>
              <w:tcPr>
                <w:tcW w:w="3084" w:type="dxa"/>
              </w:tcPr>
              <w:p w:rsidR="00934F27" w:rsidRPr="006E4BDD" w:rsidRDefault="00934F27" w:rsidP="00497BF9">
                <w:pPr>
                  <w:pStyle w:val="Footer"/>
                  <w:tabs>
                    <w:tab w:val="right" w:pos="2868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6E4BDD">
                  <w:rPr>
                    <w:rFonts w:ascii="Arial" w:hAnsi="Arial" w:cs="Arial"/>
                    <w:sz w:val="18"/>
                    <w:szCs w:val="18"/>
                  </w:rPr>
                  <w:t>Current Version:</w:t>
                </w:r>
                <w:r w:rsidRPr="006E4BDD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21/10</w:t>
                </w:r>
                <w:r w:rsidRPr="006E4BDD">
                  <w:rPr>
                    <w:rFonts w:ascii="Arial" w:hAnsi="Arial" w:cs="Arial"/>
                    <w:sz w:val="18"/>
                    <w:szCs w:val="18"/>
                  </w:rPr>
                  <w:t>/2010</w:t>
                </w:r>
              </w:p>
            </w:tc>
          </w:tr>
          <w:tr w:rsidR="00934F27" w:rsidRPr="006E4BDD" w:rsidTr="0039775E">
            <w:tc>
              <w:tcPr>
                <w:tcW w:w="6771" w:type="dxa"/>
                <w:tcBorders>
                  <w:bottom w:val="single" w:sz="12" w:space="0" w:color="auto"/>
                </w:tcBorders>
              </w:tcPr>
              <w:p w:rsidR="00934F27" w:rsidRPr="006E4BDD" w:rsidRDefault="00934F27" w:rsidP="0039775E">
                <w:pPr>
                  <w:pStyle w:val="Footer"/>
                  <w:tabs>
                    <w:tab w:val="left" w:pos="1701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6E4BDD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t xml:space="preserve">Page </w:t>
                </w:r>
                <w:r w:rsidR="00D72018" w:rsidRPr="006E4BDD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fldChar w:fldCharType="begin"/>
                </w:r>
                <w:r w:rsidRPr="006E4BDD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instrText xml:space="preserve"> PAGE </w:instrText>
                </w:r>
                <w:r w:rsidR="00D72018" w:rsidRPr="006E4BDD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fldChar w:fldCharType="separate"/>
                </w:r>
                <w:r w:rsidR="00023AAB">
                  <w:rPr>
                    <w:rFonts w:ascii="Arial" w:hAnsi="Arial" w:cs="Arial"/>
                    <w:noProof/>
                    <w:snapToGrid w:val="0"/>
                    <w:sz w:val="18"/>
                    <w:szCs w:val="18"/>
                  </w:rPr>
                  <w:t>1</w:t>
                </w:r>
                <w:r w:rsidR="00D72018" w:rsidRPr="006E4BDD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fldChar w:fldCharType="end"/>
                </w:r>
                <w:r w:rsidRPr="006E4BDD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t xml:space="preserve"> of </w:t>
                </w:r>
                <w:r w:rsidR="00D72018" w:rsidRPr="006E4BDD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fldChar w:fldCharType="begin"/>
                </w:r>
                <w:r w:rsidRPr="006E4BDD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instrText xml:space="preserve"> NUMPAGES </w:instrText>
                </w:r>
                <w:r w:rsidR="00D72018" w:rsidRPr="006E4BDD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fldChar w:fldCharType="separate"/>
                </w:r>
                <w:r w:rsidR="00023AAB">
                  <w:rPr>
                    <w:rFonts w:ascii="Arial" w:hAnsi="Arial" w:cs="Arial"/>
                    <w:noProof/>
                    <w:snapToGrid w:val="0"/>
                    <w:sz w:val="18"/>
                    <w:szCs w:val="18"/>
                  </w:rPr>
                  <w:t>1</w:t>
                </w:r>
                <w:r w:rsidR="00D72018" w:rsidRPr="006E4BDD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fldChar w:fldCharType="end"/>
                </w:r>
              </w:p>
            </w:tc>
            <w:tc>
              <w:tcPr>
                <w:tcW w:w="3084" w:type="dxa"/>
                <w:tcBorders>
                  <w:bottom w:val="single" w:sz="12" w:space="0" w:color="auto"/>
                </w:tcBorders>
              </w:tcPr>
              <w:p w:rsidR="00934F27" w:rsidRPr="006E4BDD" w:rsidRDefault="00934F27" w:rsidP="0039775E">
                <w:pPr>
                  <w:pStyle w:val="Footer"/>
                  <w:tabs>
                    <w:tab w:val="right" w:pos="2868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6E4BDD">
                  <w:rPr>
                    <w:rFonts w:ascii="Arial" w:hAnsi="Arial" w:cs="Arial"/>
                    <w:sz w:val="18"/>
                    <w:szCs w:val="18"/>
                  </w:rPr>
                  <w:t>Review Date:</w:t>
                </w:r>
                <w:r w:rsidRPr="006E4BDD">
                  <w:rPr>
                    <w:rFonts w:ascii="Arial" w:hAnsi="Arial" w:cs="Arial"/>
                    <w:sz w:val="18"/>
                    <w:szCs w:val="18"/>
                  </w:rPr>
                  <w:tab/>
                  <w:t>01/12/2013</w:t>
                </w:r>
              </w:p>
            </w:tc>
          </w:tr>
        </w:tbl>
        <w:p w:rsidR="00934F27" w:rsidRDefault="00934F27" w:rsidP="0039775E"/>
      </w:tc>
    </w:tr>
  </w:tbl>
  <w:p w:rsidR="00934F27" w:rsidRDefault="00934F27" w:rsidP="00497BF9">
    <w:pPr>
      <w:pStyle w:val="Footer"/>
      <w:rPr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F27" w:rsidRDefault="00934F27" w:rsidP="00815428">
      <w:pPr>
        <w:spacing w:after="0" w:line="240" w:lineRule="auto"/>
      </w:pPr>
      <w:r>
        <w:separator/>
      </w:r>
    </w:p>
  </w:footnote>
  <w:footnote w:type="continuationSeparator" w:id="0">
    <w:p w:rsidR="00934F27" w:rsidRDefault="00934F27" w:rsidP="0081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863"/>
      <w:gridCol w:w="4026"/>
    </w:tblGrid>
    <w:tr w:rsidR="00934F27" w:rsidRPr="00815428" w:rsidTr="00B97C4B">
      <w:tc>
        <w:tcPr>
          <w:tcW w:w="5863" w:type="dxa"/>
          <w:vAlign w:val="center"/>
        </w:tcPr>
        <w:p w:rsidR="00934F27" w:rsidRPr="000047DA" w:rsidRDefault="00934F27" w:rsidP="000047DA">
          <w:pPr>
            <w:pStyle w:val="Header"/>
            <w:rPr>
              <w:rFonts w:ascii="Arial" w:hAnsi="Arial" w:cs="Arial"/>
              <w:b/>
              <w:sz w:val="48"/>
              <w:szCs w:val="48"/>
            </w:rPr>
          </w:pPr>
          <w:r>
            <w:rPr>
              <w:rFonts w:ascii="Arial" w:hAnsi="Arial" w:cs="Arial"/>
              <w:b/>
              <w:sz w:val="48"/>
              <w:szCs w:val="48"/>
            </w:rPr>
            <w:t>Issue Resolution</w:t>
          </w:r>
          <w:r w:rsidR="00250719">
            <w:rPr>
              <w:rFonts w:ascii="Arial" w:hAnsi="Arial" w:cs="Arial"/>
              <w:b/>
              <w:sz w:val="48"/>
              <w:szCs w:val="48"/>
            </w:rPr>
            <w:t xml:space="preserve"> Flowchart</w:t>
          </w:r>
        </w:p>
        <w:p w:rsidR="00934F27" w:rsidRPr="00815428" w:rsidRDefault="00250719" w:rsidP="00497BF9">
          <w:pPr>
            <w:pStyle w:val="Head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Risk, Health and Safety</w:t>
          </w:r>
        </w:p>
      </w:tc>
      <w:tc>
        <w:tcPr>
          <w:tcW w:w="4026" w:type="dxa"/>
          <w:vAlign w:val="center"/>
        </w:tcPr>
        <w:p w:rsidR="00934F27" w:rsidRPr="00815428" w:rsidRDefault="00934F27" w:rsidP="000047DA">
          <w:pPr>
            <w:pStyle w:val="Head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2394000" cy="691946"/>
                <wp:effectExtent l="19050" t="0" r="6300" b="0"/>
                <wp:docPr id="2" name="Picture 1" descr="UB-LOGO-BW-LOCKU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B-LOGO-BW-LOCKUP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4000" cy="6919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34F27" w:rsidRPr="000D109D" w:rsidRDefault="00D72018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4337" type="#_x0000_t32" style="position:absolute;margin-left:-6.25pt;margin-top:8.8pt;width:496.05pt;height:0;z-index:251658240;mso-position-horizontal-relative:text;mso-position-vertical-relative:text" o:connectortype="straight" strokeweight="1.5pt"/>
      </w:pict>
    </w:r>
  </w:p>
  <w:p w:rsidR="00934F27" w:rsidRPr="000D109D" w:rsidRDefault="00934F27">
    <w:pPr>
      <w:pStyle w:val="Header"/>
      <w:rPr>
        <w:rFonts w:ascii="Arial" w:hAnsi="Arial"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>
      <v:shadow on="t" color="none [1303]"/>
      <o:colormru v:ext="edit" colors="#cfa707,#e4c707,#e4c777,#6f2d91,#af5152"/>
      <o:colormenu v:ext="edit" fillcolor="#af5152" strokecolor="none" shadowcolor="none [1943]"/>
    </o:shapedefaults>
    <o:shapelayout v:ext="edit">
      <o:idmap v:ext="edit" data="14"/>
      <o:rules v:ext="edit">
        <o:r id="V:Rule2" type="connector" idref="#_x0000_s14337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70CD"/>
    <w:rsid w:val="000047DA"/>
    <w:rsid w:val="00023AAB"/>
    <w:rsid w:val="000645E9"/>
    <w:rsid w:val="000D109D"/>
    <w:rsid w:val="0010064E"/>
    <w:rsid w:val="001F086D"/>
    <w:rsid w:val="00250719"/>
    <w:rsid w:val="002D299A"/>
    <w:rsid w:val="002F4E0A"/>
    <w:rsid w:val="0039775E"/>
    <w:rsid w:val="003A0016"/>
    <w:rsid w:val="003B5B9B"/>
    <w:rsid w:val="003F5D4C"/>
    <w:rsid w:val="00445A84"/>
    <w:rsid w:val="00445C53"/>
    <w:rsid w:val="00446D78"/>
    <w:rsid w:val="004746F6"/>
    <w:rsid w:val="004763C5"/>
    <w:rsid w:val="00497BF9"/>
    <w:rsid w:val="004A26FC"/>
    <w:rsid w:val="004E3939"/>
    <w:rsid w:val="00522176"/>
    <w:rsid w:val="005B699D"/>
    <w:rsid w:val="00722218"/>
    <w:rsid w:val="007D6D90"/>
    <w:rsid w:val="007F1E73"/>
    <w:rsid w:val="00810719"/>
    <w:rsid w:val="00815428"/>
    <w:rsid w:val="00934F27"/>
    <w:rsid w:val="00A53947"/>
    <w:rsid w:val="00A8703E"/>
    <w:rsid w:val="00AE7D3D"/>
    <w:rsid w:val="00B97C4B"/>
    <w:rsid w:val="00BB1812"/>
    <w:rsid w:val="00BD1E31"/>
    <w:rsid w:val="00BD327B"/>
    <w:rsid w:val="00BE3557"/>
    <w:rsid w:val="00C27C4D"/>
    <w:rsid w:val="00CA0352"/>
    <w:rsid w:val="00D170CD"/>
    <w:rsid w:val="00D72018"/>
    <w:rsid w:val="00DA4A65"/>
    <w:rsid w:val="00DE7CAA"/>
    <w:rsid w:val="00E00E2E"/>
    <w:rsid w:val="00E06603"/>
    <w:rsid w:val="00E96344"/>
    <w:rsid w:val="00EB0930"/>
    <w:rsid w:val="00EE3A7E"/>
    <w:rsid w:val="00F4639F"/>
    <w:rsid w:val="00FF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shadow on="t" color="none [1303]"/>
      <o:colormru v:ext="edit" colors="#cfa707,#e4c707,#e4c777,#6f2d91,#af5152"/>
      <o:colormenu v:ext="edit" fillcolor="#af5152" strokecolor="none" shadowcolor="none [1943]"/>
    </o:shapedefaults>
    <o:shapelayout v:ext="edit">
      <o:idmap v:ext="edit" data="1"/>
      <o:rules v:ext="edit">
        <o:r id="V:Rule17" type="connector" idref="#_x0000_s1232"/>
        <o:r id="V:Rule18" type="connector" idref="#_x0000_s1233"/>
        <o:r id="V:Rule19" type="connector" idref="#_x0000_s1235"/>
        <o:r id="V:Rule20" type="connector" idref="#_x0000_s1234"/>
        <o:r id="V:Rule21" type="connector" idref="#_x0000_s1227"/>
        <o:r id="V:Rule22" type="connector" idref="#_x0000_s1236"/>
        <o:r id="V:Rule23" type="connector" idref="#_x0000_s1237"/>
        <o:r id="V:Rule24" type="connector" idref="#_x0000_s1226"/>
        <o:r id="V:Rule25" type="connector" idref="#_x0000_s1231"/>
        <o:r id="V:Rule26" type="connector" idref="#_x0000_s1225"/>
        <o:r id="V:Rule27" type="connector" idref="#_x0000_s1240"/>
        <o:r id="V:Rule28" type="connector" idref="#_x0000_s1230"/>
        <o:r id="V:Rule29" type="connector" idref="#_x0000_s1239"/>
        <o:r id="V:Rule30" type="connector" idref="#_x0000_s1228"/>
        <o:r id="V:Rule31" type="connector" idref="#_x0000_s1229"/>
        <o:r id="V:Rule32" type="connector" idref="#_x0000_s1238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3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428"/>
  </w:style>
  <w:style w:type="paragraph" w:styleId="Footer">
    <w:name w:val="footer"/>
    <w:basedOn w:val="Normal"/>
    <w:link w:val="FooterChar"/>
    <w:unhideWhenUsed/>
    <w:rsid w:val="0081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428"/>
  </w:style>
  <w:style w:type="paragraph" w:styleId="BalloonText">
    <w:name w:val="Balloon Text"/>
    <w:basedOn w:val="Normal"/>
    <w:link w:val="BalloonTextChar"/>
    <w:uiPriority w:val="99"/>
    <w:semiHidden/>
    <w:unhideWhenUsed/>
    <w:rsid w:val="0081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4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5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B181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Ballarat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Lsnibson</dc:creator>
  <cp:keywords/>
  <dc:description/>
  <cp:lastModifiedBy>Didier Leclere</cp:lastModifiedBy>
  <cp:revision>12</cp:revision>
  <cp:lastPrinted>2010-03-29T00:50:00Z</cp:lastPrinted>
  <dcterms:created xsi:type="dcterms:W3CDTF">2010-10-20T22:57:00Z</dcterms:created>
  <dcterms:modified xsi:type="dcterms:W3CDTF">2010-10-21T23:23:00Z</dcterms:modified>
</cp:coreProperties>
</file>