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9F5" w:rsidRPr="008951CA" w:rsidRDefault="005A49F5" w:rsidP="00C86844">
      <w:pPr>
        <w:pStyle w:val="FedL1Heading"/>
        <w:spacing w:before="240"/>
      </w:pPr>
      <w:bookmarkStart w:id="0" w:name="_Toc237082665"/>
      <w:bookmarkStart w:id="1" w:name="_Toc237083197"/>
      <w:r w:rsidRPr="008951CA">
        <w:t>Introduction</w:t>
      </w:r>
    </w:p>
    <w:p w:rsidR="005A49F5" w:rsidRPr="008951CA" w:rsidRDefault="005A49F5" w:rsidP="008A2037">
      <w:pPr>
        <w:pStyle w:val="FedBody1013"/>
      </w:pPr>
      <w:r w:rsidRPr="008951CA">
        <w:t xml:space="preserve">This applicant information is provided to assist with </w:t>
      </w:r>
      <w:r>
        <w:t>Federation University Australia’s</w:t>
      </w:r>
      <w:r w:rsidRPr="008951CA">
        <w:t xml:space="preserve"> recruitment and merit selection process.  You are encouraged to read this information carefully prior to preparing your application.</w:t>
      </w:r>
    </w:p>
    <w:p w:rsidR="005A49F5" w:rsidRDefault="005A49F5" w:rsidP="008A2037">
      <w:pPr>
        <w:pStyle w:val="FedBody1013"/>
      </w:pPr>
      <w:r w:rsidRPr="008951CA">
        <w:t xml:space="preserve">The selection of an applicant is based on assessment of the relative merit of the applicant with respect to stated selection criteria. </w:t>
      </w:r>
      <w:r>
        <w:t xml:space="preserve"> </w:t>
      </w:r>
      <w:r w:rsidRPr="008951CA">
        <w:t>Taken into account is the extent to which each applicant can demonstrate qualifications, knowledge, skills, abilities and experience relevant to the position description.  The applicant’s past performance and their potential for development are also considered if relevant.</w:t>
      </w:r>
    </w:p>
    <w:p w:rsidR="005A49F5" w:rsidRPr="008951CA" w:rsidRDefault="008A2037" w:rsidP="008A2037">
      <w:pPr>
        <w:pStyle w:val="Heading1"/>
      </w:pPr>
      <w:r w:rsidRPr="008951CA">
        <w:t>Information about the position</w:t>
      </w:r>
    </w:p>
    <w:p w:rsidR="005A49F5" w:rsidRPr="008951CA" w:rsidRDefault="005A49F5" w:rsidP="008A2037">
      <w:pPr>
        <w:pStyle w:val="FedBodyBulletIndent"/>
        <w:tabs>
          <w:tab w:val="clear" w:pos="360"/>
        </w:tabs>
      </w:pPr>
      <w:r w:rsidRPr="008951CA">
        <w:t xml:space="preserve">The </w:t>
      </w:r>
      <w:r w:rsidRPr="008951CA">
        <w:rPr>
          <w:b/>
        </w:rPr>
        <w:t>position description</w:t>
      </w:r>
      <w:r w:rsidRPr="008951CA">
        <w:t xml:space="preserve"> is used to identify the role, reporting relationships, tasks and areas of responsibility applicable to the position.</w:t>
      </w:r>
    </w:p>
    <w:p w:rsidR="005A49F5" w:rsidRPr="008951CA" w:rsidRDefault="005A49F5" w:rsidP="008A2037">
      <w:pPr>
        <w:pStyle w:val="FedBodyBulletIndent"/>
        <w:tabs>
          <w:tab w:val="clear" w:pos="360"/>
        </w:tabs>
      </w:pPr>
      <w:r w:rsidRPr="008951CA">
        <w:t xml:space="preserve">The key </w:t>
      </w:r>
      <w:r w:rsidRPr="008951CA">
        <w:rPr>
          <w:b/>
        </w:rPr>
        <w:t>selection criteria</w:t>
      </w:r>
      <w:r w:rsidRPr="008951CA">
        <w:t xml:space="preserve"> identify the qualifications, knowledge, skills, abilities and relevant experience needed to perform the duties associated wit</w:t>
      </w:r>
      <w:bookmarkStart w:id="2" w:name="_GoBack"/>
      <w:bookmarkEnd w:id="2"/>
      <w:r w:rsidRPr="008951CA">
        <w:t>h the position.</w:t>
      </w:r>
    </w:p>
    <w:p w:rsidR="005A49F5" w:rsidRPr="008951CA" w:rsidRDefault="008A2037" w:rsidP="008A2037">
      <w:pPr>
        <w:pStyle w:val="FedL1Heading"/>
      </w:pPr>
      <w:r w:rsidRPr="008951CA">
        <w:t>Applying for the position</w:t>
      </w:r>
    </w:p>
    <w:p w:rsidR="005A49F5" w:rsidRDefault="005A49F5" w:rsidP="008A2037">
      <w:pPr>
        <w:pStyle w:val="FedBody1013"/>
      </w:pPr>
      <w:r w:rsidRPr="008951CA">
        <w:t>You are encouraged to submit your application online.  If you are unable to apply online, you can mail your a</w:t>
      </w:r>
      <w:r>
        <w:t>pplication to Human Resources.</w:t>
      </w:r>
    </w:p>
    <w:p w:rsidR="005A49F5" w:rsidRDefault="005A49F5" w:rsidP="006F11B9">
      <w:pPr>
        <w:pStyle w:val="FedBody1013"/>
        <w:spacing w:after="0"/>
      </w:pPr>
      <w:r>
        <w:t>Human Resources</w:t>
      </w:r>
    </w:p>
    <w:p w:rsidR="005A49F5" w:rsidRDefault="005A49F5" w:rsidP="006F11B9">
      <w:pPr>
        <w:pStyle w:val="FedBody1013"/>
        <w:spacing w:before="0" w:after="0"/>
      </w:pPr>
      <w:r>
        <w:t>Federation University Australia</w:t>
      </w:r>
    </w:p>
    <w:p w:rsidR="005A49F5" w:rsidRDefault="005A49F5" w:rsidP="006F11B9">
      <w:pPr>
        <w:pStyle w:val="FedBody1013"/>
        <w:spacing w:before="0" w:after="0"/>
      </w:pPr>
      <w:r>
        <w:t>PO Box 663</w:t>
      </w:r>
    </w:p>
    <w:p w:rsidR="005A49F5" w:rsidRDefault="008A2037" w:rsidP="006F11B9">
      <w:pPr>
        <w:pStyle w:val="FedBody1013"/>
        <w:spacing w:before="0"/>
      </w:pPr>
      <w:r>
        <w:t>BALLARAT  VIC  3353</w:t>
      </w:r>
    </w:p>
    <w:p w:rsidR="005A49F5" w:rsidRPr="006F11B9" w:rsidRDefault="006F11B9" w:rsidP="006F11B9">
      <w:pPr>
        <w:pStyle w:val="FedBody1013"/>
        <w:spacing w:after="240"/>
        <w:rPr>
          <w:color w:val="0000FF"/>
        </w:rPr>
      </w:pPr>
      <w:r w:rsidRPr="008A2037">
        <w:t xml:space="preserve">or </w:t>
      </w:r>
      <w:r w:rsidR="005A49F5" w:rsidRPr="008A2037">
        <w:t xml:space="preserve">email: </w:t>
      </w:r>
      <w:hyperlink r:id="rId8" w:history="1">
        <w:r w:rsidR="005A49F5" w:rsidRPr="006F11B9">
          <w:rPr>
            <w:rStyle w:val="Hyperlink"/>
            <w:color w:val="0563C1"/>
          </w:rPr>
          <w:t>careers@federation.edu.au</w:t>
        </w:r>
      </w:hyperlink>
    </w:p>
    <w:p w:rsidR="005A49F5" w:rsidRPr="008951CA" w:rsidRDefault="005A49F5" w:rsidP="00017416">
      <w:pPr>
        <w:pStyle w:val="FedBody1013"/>
      </w:pPr>
      <w:r w:rsidRPr="008951CA">
        <w:rPr>
          <w:b/>
        </w:rPr>
        <w:t>Please note:</w:t>
      </w:r>
      <w:r w:rsidR="006F11B9">
        <w:t xml:space="preserve">  a</w:t>
      </w:r>
      <w:r w:rsidRPr="008951CA">
        <w:t xml:space="preserve"> complete application consists of:</w:t>
      </w:r>
    </w:p>
    <w:p w:rsidR="005A49F5" w:rsidRPr="008951CA" w:rsidRDefault="005A49F5" w:rsidP="00017416">
      <w:pPr>
        <w:pStyle w:val="FedBodyBulletIndent"/>
        <w:spacing w:before="0"/>
      </w:pPr>
      <w:r w:rsidRPr="008951CA">
        <w:t xml:space="preserve">a statement addressing the key selection criteria; and </w:t>
      </w:r>
    </w:p>
    <w:p w:rsidR="005A49F5" w:rsidRPr="008951CA" w:rsidRDefault="005A49F5" w:rsidP="006F11B9">
      <w:pPr>
        <w:pStyle w:val="FedBodyBulletIndent"/>
        <w:spacing w:after="240"/>
      </w:pPr>
      <w:r w:rsidRPr="008951CA">
        <w:t>your resume.</w:t>
      </w:r>
    </w:p>
    <w:p w:rsidR="005A49F5" w:rsidRPr="006F11B9" w:rsidRDefault="005A49F5" w:rsidP="008A2037">
      <w:pPr>
        <w:pStyle w:val="FedBody1013"/>
        <w:rPr>
          <w:color w:val="0563C1"/>
          <w:szCs w:val="20"/>
        </w:rPr>
      </w:pPr>
      <w:r w:rsidRPr="008951CA">
        <w:t xml:space="preserve">For further information please visit “How to </w:t>
      </w:r>
      <w:r w:rsidRPr="00BD1DC5">
        <w:t>apply”</w:t>
      </w:r>
      <w:r w:rsidRPr="006F11B9">
        <w:rPr>
          <w:color w:val="0000FF"/>
        </w:rPr>
        <w:t xml:space="preserve"> </w:t>
      </w:r>
      <w:r w:rsidRPr="006F11B9">
        <w:rPr>
          <w:color w:val="0563C1"/>
          <w:szCs w:val="20"/>
        </w:rPr>
        <w:t>(</w:t>
      </w:r>
      <w:hyperlink r:id="rId9" w:history="1">
        <w:r w:rsidRPr="006F11B9">
          <w:rPr>
            <w:rStyle w:val="Hyperlink"/>
            <w:rFonts w:cs="Arial"/>
            <w:color w:val="0563C1"/>
            <w:spacing w:val="-3"/>
            <w:szCs w:val="20"/>
          </w:rPr>
          <w:t>http://federation.edu.au/staff/working-at-feduni/human-resources/?a=14873</w:t>
        </w:r>
      </w:hyperlink>
      <w:r w:rsidRPr="006F11B9">
        <w:rPr>
          <w:color w:val="0563C1"/>
          <w:szCs w:val="20"/>
        </w:rPr>
        <w:t>)</w:t>
      </w:r>
    </w:p>
    <w:p w:rsidR="005A49F5" w:rsidRPr="008951CA" w:rsidRDefault="008A2037" w:rsidP="008A2037">
      <w:pPr>
        <w:pStyle w:val="FedL1Heading"/>
      </w:pPr>
      <w:r w:rsidRPr="008951CA">
        <w:t>Selection process</w:t>
      </w:r>
    </w:p>
    <w:p w:rsidR="005A49F5" w:rsidRPr="008951CA" w:rsidRDefault="005A49F5" w:rsidP="00F870AE">
      <w:pPr>
        <w:pStyle w:val="Heading2"/>
        <w:spacing w:before="240"/>
      </w:pPr>
      <w:r w:rsidRPr="008951CA">
        <w:t>Short-listing</w:t>
      </w:r>
    </w:p>
    <w:p w:rsidR="005A49F5" w:rsidRPr="008951CA" w:rsidRDefault="005A49F5" w:rsidP="008A2037">
      <w:pPr>
        <w:pStyle w:val="FedBody1013"/>
      </w:pPr>
      <w:r w:rsidRPr="008951CA">
        <w:t xml:space="preserve">All applications received are examined and evaluated by the merit selection panel to determine who should be interviewed. </w:t>
      </w:r>
    </w:p>
    <w:p w:rsidR="005A49F5" w:rsidRPr="008951CA" w:rsidRDefault="005A49F5" w:rsidP="00C86844">
      <w:pPr>
        <w:pStyle w:val="Heading2"/>
        <w:spacing w:before="360"/>
      </w:pPr>
      <w:r w:rsidRPr="008951CA">
        <w:t>Interviews</w:t>
      </w:r>
    </w:p>
    <w:p w:rsidR="005A49F5" w:rsidRDefault="005A49F5" w:rsidP="008A2037">
      <w:pPr>
        <w:pStyle w:val="FedBody1013"/>
      </w:pPr>
      <w:r w:rsidRPr="008951CA">
        <w:t xml:space="preserve">If you are selected for an interview, you will be notified by </w:t>
      </w:r>
      <w:r w:rsidR="00897114" w:rsidRPr="008951CA">
        <w:t>SMS</w:t>
      </w:r>
      <w:r w:rsidRPr="008951CA">
        <w:t>/e-mail and the details will normally be confirmed via e-mail.  If you are not successful for interview, you will be notified via e-mail.</w:t>
      </w:r>
    </w:p>
    <w:tbl>
      <w:tblPr>
        <w:tblStyle w:val="TableGrid"/>
        <w:tblpPr w:leftFromText="181" w:rightFromText="181" w:vertAnchor="page" w:horzAnchor="page" w:tblpX="1169" w:tblpY="14815"/>
        <w:tblW w:w="9747" w:type="dxa"/>
        <w:tblLayout w:type="fixed"/>
        <w:tblLook w:val="00A0" w:firstRow="1" w:lastRow="0" w:firstColumn="1" w:lastColumn="0" w:noHBand="0" w:noVBand="0"/>
      </w:tblPr>
      <w:tblGrid>
        <w:gridCol w:w="1267"/>
        <w:gridCol w:w="6496"/>
        <w:gridCol w:w="1134"/>
        <w:gridCol w:w="850"/>
      </w:tblGrid>
      <w:tr w:rsidR="00017416" w:rsidRPr="005459BD" w:rsidTr="00655BA1">
        <w:trPr>
          <w:cantSplit/>
          <w:trHeight w:hRule="exact" w:val="170"/>
        </w:trPr>
        <w:tc>
          <w:tcPr>
            <w:tcW w:w="9747" w:type="dxa"/>
            <w:gridSpan w:val="4"/>
            <w:tcBorders>
              <w:top w:val="nil"/>
            </w:tcBorders>
          </w:tcPr>
          <w:p w:rsidR="00017416" w:rsidRPr="005459BD" w:rsidRDefault="00017416" w:rsidP="00655BA1">
            <w:pPr>
              <w:pStyle w:val="Footer"/>
              <w:tabs>
                <w:tab w:val="clear" w:pos="4320"/>
                <w:tab w:val="clear" w:pos="8640"/>
                <w:tab w:val="left" w:pos="3160"/>
              </w:tabs>
              <w:spacing w:after="0" w:line="160" w:lineRule="exact"/>
              <w:rPr>
                <w:color w:val="auto"/>
              </w:rPr>
            </w:pPr>
            <w:r w:rsidRPr="005459BD">
              <w:rPr>
                <w:color w:val="auto"/>
              </w:rPr>
              <w:t>Warni</w:t>
            </w:r>
            <w:r>
              <w:rPr>
                <w:color w:val="auto"/>
              </w:rPr>
              <w:t>ng: uncontrolled when printed.</w:t>
            </w:r>
          </w:p>
        </w:tc>
      </w:tr>
      <w:tr w:rsidR="00017416" w:rsidRPr="005459BD" w:rsidTr="00655BA1">
        <w:trPr>
          <w:cantSplit/>
          <w:trHeight w:hRule="exact" w:val="170"/>
        </w:trPr>
        <w:tc>
          <w:tcPr>
            <w:tcW w:w="1267" w:type="dxa"/>
          </w:tcPr>
          <w:p w:rsidR="00017416" w:rsidRPr="005459BD" w:rsidRDefault="00017416" w:rsidP="00655BA1">
            <w:pPr>
              <w:pStyle w:val="Footer"/>
              <w:spacing w:after="0" w:line="160" w:lineRule="exact"/>
              <w:rPr>
                <w:color w:val="auto"/>
              </w:rPr>
            </w:pPr>
            <w:r w:rsidRPr="005459BD">
              <w:rPr>
                <w:color w:val="auto"/>
              </w:rPr>
              <w:t>Authorised by:</w:t>
            </w:r>
          </w:p>
        </w:tc>
        <w:tc>
          <w:tcPr>
            <w:tcW w:w="6496" w:type="dxa"/>
          </w:tcPr>
          <w:p w:rsidR="00017416" w:rsidRPr="005459BD" w:rsidRDefault="00017416" w:rsidP="00655BA1">
            <w:pPr>
              <w:pStyle w:val="Footer"/>
              <w:spacing w:after="0" w:line="160" w:lineRule="exact"/>
              <w:rPr>
                <w:color w:val="auto"/>
              </w:rPr>
            </w:pPr>
            <w:r>
              <w:rPr>
                <w:color w:val="auto"/>
              </w:rPr>
              <w:t>Director, Human Resources</w:t>
            </w:r>
          </w:p>
        </w:tc>
        <w:tc>
          <w:tcPr>
            <w:tcW w:w="1134" w:type="dxa"/>
          </w:tcPr>
          <w:p w:rsidR="00017416" w:rsidRPr="005459BD" w:rsidRDefault="00017416" w:rsidP="00655BA1">
            <w:pPr>
              <w:pStyle w:val="Footer"/>
              <w:spacing w:after="0" w:line="160" w:lineRule="exact"/>
              <w:rPr>
                <w:color w:val="auto"/>
              </w:rPr>
            </w:pPr>
            <w:r w:rsidRPr="005459BD">
              <w:rPr>
                <w:color w:val="auto"/>
              </w:rPr>
              <w:t>Original Issue:</w:t>
            </w:r>
          </w:p>
        </w:tc>
        <w:tc>
          <w:tcPr>
            <w:tcW w:w="850" w:type="dxa"/>
          </w:tcPr>
          <w:p w:rsidR="00017416" w:rsidRPr="005459BD" w:rsidRDefault="00017416" w:rsidP="00017416">
            <w:pPr>
              <w:pStyle w:val="Footer"/>
              <w:spacing w:after="0" w:line="160" w:lineRule="exact"/>
              <w:jc w:val="right"/>
              <w:rPr>
                <w:color w:val="auto"/>
              </w:rPr>
            </w:pPr>
            <w:r>
              <w:rPr>
                <w:color w:val="auto"/>
              </w:rPr>
              <w:t>02/12/2010</w:t>
            </w:r>
          </w:p>
        </w:tc>
      </w:tr>
      <w:tr w:rsidR="00017416" w:rsidRPr="005459BD" w:rsidTr="00655BA1">
        <w:trPr>
          <w:cantSplit/>
          <w:trHeight w:hRule="exact" w:val="170"/>
        </w:trPr>
        <w:tc>
          <w:tcPr>
            <w:tcW w:w="1267" w:type="dxa"/>
          </w:tcPr>
          <w:p w:rsidR="00017416" w:rsidRPr="005459BD" w:rsidRDefault="00017416" w:rsidP="00655BA1">
            <w:pPr>
              <w:pStyle w:val="Footer"/>
              <w:spacing w:after="0" w:line="160" w:lineRule="exact"/>
              <w:rPr>
                <w:color w:val="auto"/>
              </w:rPr>
            </w:pPr>
            <w:r w:rsidRPr="005459BD">
              <w:rPr>
                <w:color w:val="auto"/>
              </w:rPr>
              <w:t>Document owner:</w:t>
            </w:r>
          </w:p>
        </w:tc>
        <w:tc>
          <w:tcPr>
            <w:tcW w:w="6496" w:type="dxa"/>
          </w:tcPr>
          <w:p w:rsidR="00017416" w:rsidRPr="005459BD" w:rsidRDefault="00017416" w:rsidP="00017416">
            <w:pPr>
              <w:pStyle w:val="Footer"/>
              <w:spacing w:after="0" w:line="160" w:lineRule="exact"/>
              <w:rPr>
                <w:color w:val="auto"/>
              </w:rPr>
            </w:pPr>
            <w:r>
              <w:rPr>
                <w:color w:val="auto"/>
              </w:rPr>
              <w:t>Team Leader, Operations</w:t>
            </w:r>
          </w:p>
        </w:tc>
        <w:tc>
          <w:tcPr>
            <w:tcW w:w="1134" w:type="dxa"/>
          </w:tcPr>
          <w:p w:rsidR="00017416" w:rsidRPr="005459BD" w:rsidRDefault="00017416" w:rsidP="00655BA1">
            <w:pPr>
              <w:pStyle w:val="Footer"/>
              <w:spacing w:after="0" w:line="160" w:lineRule="exact"/>
              <w:rPr>
                <w:color w:val="auto"/>
              </w:rPr>
            </w:pPr>
            <w:r w:rsidRPr="005459BD">
              <w:rPr>
                <w:color w:val="auto"/>
              </w:rPr>
              <w:t>Current Version</w:t>
            </w:r>
            <w:r>
              <w:rPr>
                <w:color w:val="auto"/>
              </w:rPr>
              <w:t>:</w:t>
            </w:r>
          </w:p>
        </w:tc>
        <w:tc>
          <w:tcPr>
            <w:tcW w:w="850" w:type="dxa"/>
          </w:tcPr>
          <w:p w:rsidR="00017416" w:rsidRPr="005459BD" w:rsidRDefault="00017416" w:rsidP="00655BA1">
            <w:pPr>
              <w:pStyle w:val="Footer"/>
              <w:spacing w:after="0" w:line="160" w:lineRule="exact"/>
              <w:jc w:val="right"/>
              <w:rPr>
                <w:color w:val="auto"/>
              </w:rPr>
            </w:pPr>
            <w:r>
              <w:rPr>
                <w:color w:val="auto"/>
              </w:rPr>
              <w:t>11/07/2016</w:t>
            </w:r>
          </w:p>
        </w:tc>
      </w:tr>
    </w:tbl>
    <w:p w:rsidR="00017416" w:rsidRDefault="00017416">
      <w:pPr>
        <w:spacing w:after="0" w:line="240" w:lineRule="auto"/>
        <w:rPr>
          <w:rFonts w:ascii="Arial" w:hAnsi="Arial"/>
          <w:sz w:val="20"/>
        </w:rPr>
      </w:pPr>
      <w:r>
        <w:br w:type="page"/>
      </w:r>
    </w:p>
    <w:p w:rsidR="00017416" w:rsidRDefault="00017416" w:rsidP="00017416">
      <w:pPr>
        <w:pStyle w:val="FedBody1013"/>
        <w:spacing w:before="0" w:after="0" w:line="240" w:lineRule="auto"/>
        <w:ind w:right="-6"/>
      </w:pPr>
    </w:p>
    <w:p w:rsidR="00017416" w:rsidRDefault="005A49F5" w:rsidP="00902D74">
      <w:pPr>
        <w:pStyle w:val="FedBody1013"/>
        <w:spacing w:before="0"/>
      </w:pPr>
      <w:r w:rsidRPr="008951CA">
        <w:t>During the interview, you will have the opportunity to expand on the information provided in your application.  Questions relating to the selection criteria will be used to provide a consistent interview structure.  This enables the panel to compa</w:t>
      </w:r>
      <w:r w:rsidR="00902D74">
        <w:t>re applicants’ relative merit.</w:t>
      </w:r>
    </w:p>
    <w:p w:rsidR="005A49F5" w:rsidRPr="008951CA" w:rsidRDefault="005A49F5" w:rsidP="00F870AE">
      <w:pPr>
        <w:pStyle w:val="FedBody1013"/>
        <w:spacing w:after="180"/>
      </w:pPr>
      <w:r w:rsidRPr="008951CA">
        <w:t>Applicants will be given the opportunity to direct questions to the merit selection panel, provide relevant information, and produce work samples to support their application.  Interviews may be conducted face-to-face, via teleconference or by video-conferencing.</w:t>
      </w:r>
    </w:p>
    <w:p w:rsidR="005A49F5" w:rsidRPr="008951CA" w:rsidRDefault="005A49F5" w:rsidP="00F870AE">
      <w:pPr>
        <w:pStyle w:val="FedBody1013"/>
        <w:spacing w:after="180"/>
        <w:rPr>
          <w:b/>
          <w:bCs/>
          <w:i/>
          <w:iCs/>
        </w:rPr>
      </w:pPr>
      <w:r w:rsidRPr="008951CA">
        <w:rPr>
          <w:b/>
          <w:bCs/>
          <w:i/>
          <w:iCs/>
        </w:rPr>
        <w:t>You will at the interview be required to present to panel members originals of qualifications, academic transcripts and proof of the right to work in Australia (as below)</w:t>
      </w:r>
      <w:r>
        <w:rPr>
          <w:b/>
          <w:bCs/>
          <w:i/>
          <w:iCs/>
        </w:rPr>
        <w:t>.</w:t>
      </w:r>
    </w:p>
    <w:p w:rsidR="005A49F5" w:rsidRPr="008951CA" w:rsidRDefault="005A49F5" w:rsidP="008A2037">
      <w:pPr>
        <w:pStyle w:val="FedBody1013"/>
        <w:rPr>
          <w:spacing w:val="-3"/>
        </w:rPr>
      </w:pPr>
      <w:r w:rsidRPr="008951CA">
        <w:t>All interviewees will be advised via telephone as to th</w:t>
      </w:r>
      <w:r w:rsidR="00017416">
        <w:t xml:space="preserve">e outcome of their interview.  </w:t>
      </w:r>
      <w:r w:rsidRPr="008951CA">
        <w:t>The successful candidate will subsequently receive a written ‘letter of offer’ (employment contract).</w:t>
      </w:r>
    </w:p>
    <w:p w:rsidR="005A49F5" w:rsidRPr="008951CA" w:rsidRDefault="005A49F5" w:rsidP="00017416">
      <w:pPr>
        <w:pStyle w:val="Heading2"/>
      </w:pPr>
      <w:r w:rsidRPr="008951CA">
        <w:t>Other Selection Instruments</w:t>
      </w:r>
    </w:p>
    <w:p w:rsidR="005A49F5" w:rsidRPr="008951CA" w:rsidRDefault="005A49F5" w:rsidP="008A2037">
      <w:pPr>
        <w:pStyle w:val="FedBody1013"/>
      </w:pPr>
      <w:r w:rsidRPr="008951CA">
        <w:t>In some circumstances, other selection instruments will be used in the selection process.  You may be asked to provide examples of previous work, or undertake appropriate tests or structured group and/or individual exercises/presentations.  You will be notified of this upon confirmation of your interview.</w:t>
      </w:r>
    </w:p>
    <w:p w:rsidR="005A49F5" w:rsidRPr="008A2037" w:rsidRDefault="005A49F5" w:rsidP="008A2037">
      <w:pPr>
        <w:pStyle w:val="Heading2"/>
      </w:pPr>
      <w:r w:rsidRPr="008A2037">
        <w:t>Right to Work</w:t>
      </w:r>
    </w:p>
    <w:p w:rsidR="005A49F5" w:rsidRPr="000B3AF0" w:rsidRDefault="005A49F5" w:rsidP="008A2037">
      <w:pPr>
        <w:pStyle w:val="FedBody1013"/>
      </w:pPr>
      <w:r w:rsidRPr="008951CA">
        <w:t xml:space="preserve">Should you be successful in obtaining an interview at </w:t>
      </w:r>
      <w:r>
        <w:t>Federation University Australia</w:t>
      </w:r>
      <w:r w:rsidRPr="008951CA">
        <w:t xml:space="preserve"> you will be </w:t>
      </w:r>
      <w:r w:rsidRPr="000B3AF0">
        <w:t>required to provide proof of your right to work in Australia by providing an original copy of at least one of the following documents:</w:t>
      </w:r>
    </w:p>
    <w:p w:rsidR="005A49F5" w:rsidRPr="000B3AF0" w:rsidRDefault="005A49F5" w:rsidP="008A2037">
      <w:pPr>
        <w:pStyle w:val="FedBodyBulletIndent"/>
        <w:rPr>
          <w:lang w:eastAsia="en-AU"/>
        </w:rPr>
      </w:pPr>
      <w:r w:rsidRPr="000B3AF0">
        <w:rPr>
          <w:lang w:eastAsia="en-AU"/>
        </w:rPr>
        <w:t>a full Australian birth certificate for a person born before 20 August 1986 and another form of photo identificatio</w:t>
      </w:r>
      <w:r w:rsidR="00902D74">
        <w:rPr>
          <w:lang w:eastAsia="en-AU"/>
        </w:rPr>
        <w:t>n such as a drivers licence; or</w:t>
      </w:r>
    </w:p>
    <w:p w:rsidR="005A49F5" w:rsidRPr="000B3AF0" w:rsidRDefault="005A49F5" w:rsidP="008A2037">
      <w:pPr>
        <w:pStyle w:val="FedBodyBulletIndent"/>
        <w:rPr>
          <w:lang w:eastAsia="en-AU"/>
        </w:rPr>
      </w:pPr>
      <w:r w:rsidRPr="000B3AF0">
        <w:rPr>
          <w:lang w:eastAsia="en-AU"/>
        </w:rPr>
        <w:t>an Australian citizenship certificate or a certificate of evidence of Australian citizenship; and another form of photo identificatio</w:t>
      </w:r>
      <w:r w:rsidR="00F870AE">
        <w:rPr>
          <w:lang w:eastAsia="en-AU"/>
        </w:rPr>
        <w:t>n such as a drivers licence; or</w:t>
      </w:r>
    </w:p>
    <w:p w:rsidR="005A49F5" w:rsidRPr="000B3AF0" w:rsidRDefault="005A49F5" w:rsidP="008A2037">
      <w:pPr>
        <w:pStyle w:val="FedBodyBulletIndent"/>
        <w:rPr>
          <w:lang w:eastAsia="en-AU"/>
        </w:rPr>
      </w:pPr>
      <w:r w:rsidRPr="000B3AF0">
        <w:rPr>
          <w:lang w:eastAsia="en-AU"/>
        </w:rPr>
        <w:t>a full Australian birth certificate for a person born on or after 20 August 1986, showing that at least one parent was born in Australia and another form of photo identificatio</w:t>
      </w:r>
      <w:r w:rsidR="00F870AE">
        <w:rPr>
          <w:lang w:eastAsia="en-AU"/>
        </w:rPr>
        <w:t>n such as a drivers licence; or</w:t>
      </w:r>
    </w:p>
    <w:p w:rsidR="005A49F5" w:rsidRPr="000B3AF0" w:rsidRDefault="00017416" w:rsidP="008A2037">
      <w:pPr>
        <w:pStyle w:val="FedBodyBulletIndent"/>
        <w:rPr>
          <w:lang w:eastAsia="en-AU"/>
        </w:rPr>
      </w:pPr>
      <w:r>
        <w:rPr>
          <w:lang w:eastAsia="en-AU"/>
        </w:rPr>
        <w:t>an Australian passport; or</w:t>
      </w:r>
    </w:p>
    <w:p w:rsidR="005A49F5" w:rsidRPr="000B3AF0" w:rsidRDefault="00017416" w:rsidP="008A2037">
      <w:pPr>
        <w:pStyle w:val="FedBodyBulletIndent"/>
        <w:rPr>
          <w:lang w:eastAsia="en-AU"/>
        </w:rPr>
      </w:pPr>
      <w:r>
        <w:rPr>
          <w:lang w:eastAsia="en-AU"/>
        </w:rPr>
        <w:t>a valid visa with work rights.</w:t>
      </w:r>
    </w:p>
    <w:p w:rsidR="005A49F5" w:rsidRPr="008951CA" w:rsidRDefault="005A49F5" w:rsidP="008A2037">
      <w:pPr>
        <w:pStyle w:val="Heading2"/>
      </w:pPr>
      <w:r w:rsidRPr="008951CA">
        <w:t>Employer Sponsorship</w:t>
      </w:r>
    </w:p>
    <w:p w:rsidR="005A49F5" w:rsidRPr="008951CA" w:rsidRDefault="005A49F5" w:rsidP="00B5401F">
      <w:pPr>
        <w:pStyle w:val="FedBody1013"/>
      </w:pPr>
      <w:r w:rsidRPr="008951CA">
        <w:t xml:space="preserve">Should you be appointed to a position at </w:t>
      </w:r>
      <w:r>
        <w:t>Federation University Australia</w:t>
      </w:r>
      <w:r w:rsidRPr="008951CA">
        <w:t xml:space="preserve"> and do not possess the right to work in Australia the University may provide employer sponsorship to assist in gaining the right to work in Australia.  In such cases the appointment is offered subject to the appointee obtaining the right to work through the Department of Immigration and Citizenship (DIAC).</w:t>
      </w:r>
    </w:p>
    <w:p w:rsidR="005A49F5" w:rsidRPr="008951CA" w:rsidRDefault="005A49F5" w:rsidP="00B5401F">
      <w:pPr>
        <w:pStyle w:val="Heading2"/>
      </w:pPr>
      <w:r w:rsidRPr="008951CA">
        <w:t>Referee Checks</w:t>
      </w:r>
    </w:p>
    <w:p w:rsidR="005A49F5" w:rsidRDefault="005A49F5" w:rsidP="00B5401F">
      <w:pPr>
        <w:pStyle w:val="FedBody1013"/>
      </w:pPr>
      <w:r w:rsidRPr="008951CA">
        <w:t xml:space="preserve">Referee checks will be completed for at least the preferred applicant(s). The checks will be obtained from the referees who are nominated by the applicant.  The referees listed should have first-hand knowledge of performance relevant to the selection criteria.  Selection panels will use referee checks to verify the claims of the preferred applicant(s) in relation to qualifications, knowledge, skills, abilities and relevant experience. </w:t>
      </w:r>
      <w:r>
        <w:t xml:space="preserve"> </w:t>
      </w:r>
      <w:r w:rsidRPr="008951CA">
        <w:t xml:space="preserve">Written references are </w:t>
      </w:r>
      <w:r w:rsidRPr="008951CA">
        <w:rPr>
          <w:b/>
        </w:rPr>
        <w:t>not</w:t>
      </w:r>
      <w:r w:rsidRPr="008951CA">
        <w:t xml:space="preserve"> required as part of the application.</w:t>
      </w:r>
    </w:p>
    <w:p w:rsidR="005179F2" w:rsidRDefault="005179F2">
      <w:pPr>
        <w:spacing w:after="0" w:line="240" w:lineRule="auto"/>
        <w:rPr>
          <w:rFonts w:ascii="Arial" w:hAnsi="Arial"/>
          <w:sz w:val="20"/>
        </w:rPr>
      </w:pPr>
      <w:r>
        <w:br w:type="page"/>
      </w:r>
    </w:p>
    <w:p w:rsidR="005179F2" w:rsidRPr="008951CA" w:rsidRDefault="005179F2" w:rsidP="005179F2">
      <w:pPr>
        <w:pStyle w:val="FedBody1013"/>
        <w:spacing w:after="0"/>
      </w:pPr>
    </w:p>
    <w:p w:rsidR="005A49F5" w:rsidRPr="008951CA" w:rsidRDefault="00B5401F" w:rsidP="005179F2">
      <w:pPr>
        <w:pStyle w:val="FedL1Heading"/>
        <w:spacing w:before="0"/>
      </w:pPr>
      <w:r w:rsidRPr="008951CA">
        <w:t>Complaint procedure</w:t>
      </w:r>
    </w:p>
    <w:p w:rsidR="005A49F5" w:rsidRPr="008951CA" w:rsidRDefault="005A49F5" w:rsidP="00B5401F">
      <w:pPr>
        <w:pStyle w:val="FedBody1013"/>
      </w:pPr>
      <w:r w:rsidRPr="008951CA">
        <w:t>You may lodge a complaint if you believe that a breach in the Recruitment and Merit Selec</w:t>
      </w:r>
      <w:r w:rsidR="00F870AE">
        <w:t>tion Procedure has occurred.</w:t>
      </w:r>
    </w:p>
    <w:p w:rsidR="005A49F5" w:rsidRPr="008951CA" w:rsidRDefault="005A49F5" w:rsidP="00B5401F">
      <w:pPr>
        <w:pStyle w:val="FedBody1013"/>
      </w:pPr>
      <w:r w:rsidRPr="008951CA">
        <w:t>You may only lodge a complaint if it is related directly to the process and not the outcome.  A written explanation of the complaint together with evidence must be received by the Director, Human Resources</w:t>
      </w:r>
      <w:r>
        <w:t>, email:</w:t>
      </w:r>
      <w:r w:rsidR="00B5401F">
        <w:t xml:space="preserve"> </w:t>
      </w:r>
      <w:hyperlink r:id="rId10" w:history="1">
        <w:r w:rsidR="00B5401F" w:rsidRPr="00C86844">
          <w:rPr>
            <w:rStyle w:val="Hyperlink"/>
            <w:color w:val="0563C1"/>
          </w:rPr>
          <w:t>director.hr@federation.edu.au</w:t>
        </w:r>
      </w:hyperlink>
      <w:r w:rsidR="00B5401F">
        <w:rPr>
          <w:color w:val="0000FF"/>
        </w:rPr>
        <w:t xml:space="preserve"> </w:t>
      </w:r>
      <w:r w:rsidRPr="008951CA">
        <w:t xml:space="preserve">no later than </w:t>
      </w:r>
      <w:r w:rsidR="00C86844">
        <w:t>two</w:t>
      </w:r>
      <w:r w:rsidRPr="008951CA">
        <w:t xml:space="preserve"> working days following the last interview.</w:t>
      </w:r>
    </w:p>
    <w:p w:rsidR="005A49F5" w:rsidRPr="008951CA" w:rsidRDefault="005A49F5" w:rsidP="00B5401F">
      <w:pPr>
        <w:pStyle w:val="FedBody1013"/>
      </w:pPr>
      <w:r w:rsidRPr="008951CA">
        <w:t xml:space="preserve">The recruitment and merit selection process will not be finalised until </w:t>
      </w:r>
      <w:r w:rsidR="00017416">
        <w:t>the complaint is investigated.</w:t>
      </w:r>
    </w:p>
    <w:p w:rsidR="005A49F5" w:rsidRPr="008951CA" w:rsidRDefault="0080286C" w:rsidP="00F13676">
      <w:pPr>
        <w:pStyle w:val="FedL1Heading"/>
      </w:pPr>
      <w:r w:rsidRPr="008951CA">
        <w:t xml:space="preserve">Equal </w:t>
      </w:r>
      <w:r w:rsidR="00F870AE">
        <w:t>opportunity</w:t>
      </w:r>
    </w:p>
    <w:p w:rsidR="005A49F5" w:rsidRDefault="005A49F5" w:rsidP="0080286C">
      <w:pPr>
        <w:pStyle w:val="FedBody1013"/>
      </w:pPr>
      <w:r w:rsidRPr="00BD76FC">
        <w:t>Federation University Australia is an equal opportunity employer that values diversity and inclusion.</w:t>
      </w:r>
      <w:r w:rsidR="00F870AE">
        <w:t xml:space="preserve"> </w:t>
      </w:r>
      <w:r w:rsidRPr="00BD76FC">
        <w:t xml:space="preserve"> As part of this, our employment practices include the provision of reasonable adjustments/flexible working arrangements as required, particularly for staff with disability or carer responsibilities.</w:t>
      </w:r>
    </w:p>
    <w:bookmarkEnd w:id="0"/>
    <w:bookmarkEnd w:id="1"/>
    <w:sectPr w:rsidR="005A49F5" w:rsidSect="00320F10">
      <w:headerReference w:type="default" r:id="rId11"/>
      <w:footerReference w:type="default" r:id="rId12"/>
      <w:headerReference w:type="first" r:id="rId13"/>
      <w:footerReference w:type="first" r:id="rId14"/>
      <w:pgSz w:w="11900" w:h="16840"/>
      <w:pgMar w:top="1134" w:right="1134" w:bottom="1134" w:left="1418" w:header="567" w:footer="170"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17A" w:rsidRDefault="0098217A">
      <w:pPr>
        <w:spacing w:after="0" w:line="240" w:lineRule="auto"/>
      </w:pPr>
      <w:r>
        <w:separator/>
      </w:r>
    </w:p>
  </w:endnote>
  <w:endnote w:type="continuationSeparator" w:id="0">
    <w:p w:rsidR="0098217A" w:rsidRDefault="00982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zuka Gothic Pro M">
    <w:panose1 w:val="020B0700000000000000"/>
    <w:charset w:val="80"/>
    <w:family w:val="swiss"/>
    <w:notTrueType/>
    <w:pitch w:val="variable"/>
    <w:sig w:usb0="00000283" w:usb1="2AC71C11" w:usb2="00000012" w:usb3="00000000" w:csb0="00020005"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B0500000000000000"/>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6FA" w:rsidRPr="00320F10" w:rsidRDefault="00320F10" w:rsidP="00320F10">
    <w:pPr>
      <w:tabs>
        <w:tab w:val="right" w:pos="9348"/>
      </w:tabs>
      <w:rPr>
        <w:rFonts w:ascii="Arial" w:hAnsi="Arial"/>
        <w:sz w:val="12"/>
      </w:rPr>
    </w:pPr>
    <w:r w:rsidRPr="00320F10">
      <w:rPr>
        <w:rFonts w:ascii="Arial" w:hAnsi="Arial"/>
        <w:noProof/>
        <w:sz w:val="12"/>
        <w:lang w:eastAsia="en-AU"/>
      </w:rPr>
      <w:drawing>
        <wp:anchor distT="0" distB="0" distL="114300" distR="114300" simplePos="0" relativeHeight="251674624" behindDoc="1" locked="0" layoutInCell="1" allowOverlap="1" wp14:anchorId="566ED272" wp14:editId="748C44B7">
          <wp:simplePos x="0" y="0"/>
          <wp:positionH relativeFrom="page">
            <wp:align>left</wp:align>
          </wp:positionH>
          <wp:positionV relativeFrom="page">
            <wp:posOffset>10094278</wp:posOffset>
          </wp:positionV>
          <wp:extent cx="7560310" cy="728134"/>
          <wp:effectExtent l="0" t="0" r="2540" b="0"/>
          <wp:wrapNone/>
          <wp:docPr id="4" name="Picture 4" descr="FedU_A4_10mm_colour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U_A4_10mm_colour_Footer.jpg"/>
                  <pic:cNvPicPr/>
                </pic:nvPicPr>
                <pic:blipFill>
                  <a:blip r:embed="rId1" cstate="print">
                    <a:extLst>
                      <a:ext uri="{28A0092B-C50C-407E-A947-70E740481C1C}">
                        <a14:useLocalDpi xmlns:a14="http://schemas.microsoft.com/office/drawing/2010/main"/>
                      </a:ext>
                    </a:extLst>
                  </a:blip>
                  <a:stretch>
                    <a:fillRect/>
                  </a:stretch>
                </pic:blipFill>
                <pic:spPr>
                  <a:xfrm>
                    <a:off x="0" y="0"/>
                    <a:ext cx="7560310" cy="728134"/>
                  </a:xfrm>
                  <a:prstGeom prst="rect">
                    <a:avLst/>
                  </a:prstGeom>
                </pic:spPr>
              </pic:pic>
            </a:graphicData>
          </a:graphic>
        </wp:anchor>
      </w:drawing>
    </w:r>
    <w:r w:rsidRPr="00320F10">
      <w:rPr>
        <w:rFonts w:ascii="Arial" w:hAnsi="Arial"/>
        <w:sz w:val="12"/>
      </w:rPr>
      <w:t>CRICOS Provider No. 00103D</w:t>
    </w:r>
    <w:r w:rsidR="00D24370">
      <w:rPr>
        <w:rFonts w:ascii="Arial" w:hAnsi="Arial"/>
        <w:sz w:val="12"/>
      </w:rPr>
      <w:t xml:space="preserve"> </w:t>
    </w:r>
    <w:r w:rsidRPr="00320F10">
      <w:rPr>
        <w:rFonts w:ascii="Arial" w:hAnsi="Arial"/>
        <w:noProof/>
        <w:sz w:val="12"/>
        <w:lang w:eastAsia="en-AU"/>
      </w:rPr>
      <w:t xml:space="preserve"> |</w:t>
    </w:r>
    <w:r w:rsidR="00D24370">
      <w:rPr>
        <w:rFonts w:ascii="Arial" w:hAnsi="Arial"/>
        <w:noProof/>
        <w:sz w:val="12"/>
        <w:lang w:eastAsia="en-AU"/>
      </w:rPr>
      <w:t xml:space="preserve"> </w:t>
    </w:r>
    <w:r w:rsidRPr="00320F10">
      <w:rPr>
        <w:rFonts w:ascii="Arial" w:hAnsi="Arial"/>
        <w:noProof/>
        <w:sz w:val="12"/>
        <w:lang w:eastAsia="en-AU"/>
      </w:rPr>
      <w:t xml:space="preserve"> RTO Number 4909</w:t>
    </w:r>
    <w:r w:rsidRPr="00320F10">
      <w:rPr>
        <w:rFonts w:ascii="Arial" w:hAnsi="Arial"/>
        <w:noProof/>
        <w:sz w:val="12"/>
        <w:lang w:eastAsia="en-AU"/>
      </w:rPr>
      <w:tab/>
    </w:r>
    <w:sdt>
      <w:sdtPr>
        <w:rPr>
          <w:rFonts w:ascii="Arial" w:hAnsi="Arial"/>
          <w:sz w:val="16"/>
          <w:szCs w:val="16"/>
        </w:rPr>
        <w:id w:val="1287005673"/>
        <w:docPartObj>
          <w:docPartGallery w:val="Page Numbers (Top of Page)"/>
          <w:docPartUnique/>
        </w:docPartObj>
      </w:sdtPr>
      <w:sdtEndPr/>
      <w:sdtContent>
        <w:r w:rsidRPr="00320F10">
          <w:rPr>
            <w:rFonts w:ascii="Arial" w:hAnsi="Arial"/>
            <w:sz w:val="16"/>
            <w:szCs w:val="16"/>
          </w:rPr>
          <w:t xml:space="preserve">Page </w:t>
        </w:r>
        <w:r w:rsidRPr="00320F10">
          <w:rPr>
            <w:rFonts w:ascii="Arial" w:hAnsi="Arial"/>
            <w:sz w:val="16"/>
            <w:szCs w:val="16"/>
          </w:rPr>
          <w:fldChar w:fldCharType="begin"/>
        </w:r>
        <w:r w:rsidRPr="00320F10">
          <w:rPr>
            <w:rFonts w:ascii="Arial" w:hAnsi="Arial"/>
            <w:sz w:val="16"/>
            <w:szCs w:val="16"/>
          </w:rPr>
          <w:instrText xml:space="preserve"> PAGE </w:instrText>
        </w:r>
        <w:r w:rsidRPr="00320F10">
          <w:rPr>
            <w:rFonts w:ascii="Arial" w:hAnsi="Arial"/>
            <w:sz w:val="16"/>
            <w:szCs w:val="16"/>
          </w:rPr>
          <w:fldChar w:fldCharType="separate"/>
        </w:r>
        <w:r w:rsidR="00460EF7">
          <w:rPr>
            <w:rFonts w:ascii="Arial" w:hAnsi="Arial"/>
            <w:noProof/>
            <w:sz w:val="16"/>
            <w:szCs w:val="16"/>
          </w:rPr>
          <w:t>2</w:t>
        </w:r>
        <w:r w:rsidRPr="00320F10">
          <w:rPr>
            <w:rFonts w:ascii="Arial" w:hAnsi="Arial"/>
            <w:sz w:val="16"/>
            <w:szCs w:val="16"/>
          </w:rPr>
          <w:fldChar w:fldCharType="end"/>
        </w:r>
        <w:r w:rsidRPr="00320F10">
          <w:rPr>
            <w:rFonts w:ascii="Arial" w:hAnsi="Arial"/>
            <w:sz w:val="16"/>
            <w:szCs w:val="16"/>
          </w:rPr>
          <w:t xml:space="preserve"> of </w:t>
        </w:r>
        <w:r w:rsidRPr="00320F10">
          <w:rPr>
            <w:rFonts w:ascii="Arial" w:hAnsi="Arial"/>
            <w:sz w:val="16"/>
            <w:szCs w:val="16"/>
          </w:rPr>
          <w:fldChar w:fldCharType="begin"/>
        </w:r>
        <w:r w:rsidRPr="00320F10">
          <w:rPr>
            <w:rFonts w:ascii="Arial" w:hAnsi="Arial"/>
            <w:sz w:val="16"/>
            <w:szCs w:val="16"/>
          </w:rPr>
          <w:instrText xml:space="preserve"> NUMPAGES  </w:instrText>
        </w:r>
        <w:r w:rsidRPr="00320F10">
          <w:rPr>
            <w:rFonts w:ascii="Arial" w:hAnsi="Arial"/>
            <w:sz w:val="16"/>
            <w:szCs w:val="16"/>
          </w:rPr>
          <w:fldChar w:fldCharType="separate"/>
        </w:r>
        <w:r w:rsidR="00460EF7">
          <w:rPr>
            <w:rFonts w:ascii="Arial" w:hAnsi="Arial"/>
            <w:noProof/>
            <w:sz w:val="16"/>
            <w:szCs w:val="16"/>
          </w:rPr>
          <w:t>3</w:t>
        </w:r>
        <w:r w:rsidRPr="00320F10">
          <w:rPr>
            <w:rFonts w:ascii="Arial" w:hAnsi="Arial"/>
            <w:sz w:val="16"/>
            <w:szCs w:val="16"/>
          </w:rPr>
          <w:fldChar w:fldCharType="end"/>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EBD" w:rsidRPr="00320F10" w:rsidRDefault="00320F10" w:rsidP="00320F10">
    <w:pPr>
      <w:tabs>
        <w:tab w:val="right" w:pos="9348"/>
      </w:tabs>
      <w:rPr>
        <w:rFonts w:ascii="Arial" w:hAnsi="Arial"/>
        <w:sz w:val="12"/>
      </w:rPr>
    </w:pPr>
    <w:r w:rsidRPr="00320F10">
      <w:rPr>
        <w:rFonts w:ascii="Arial" w:hAnsi="Arial"/>
        <w:noProof/>
        <w:sz w:val="12"/>
        <w:lang w:eastAsia="en-AU"/>
      </w:rPr>
      <w:drawing>
        <wp:anchor distT="0" distB="0" distL="114300" distR="114300" simplePos="0" relativeHeight="251672576" behindDoc="1" locked="0" layoutInCell="1" allowOverlap="1" wp14:anchorId="6680BE28" wp14:editId="740BE1F7">
          <wp:simplePos x="0" y="0"/>
          <wp:positionH relativeFrom="page">
            <wp:align>left</wp:align>
          </wp:positionH>
          <wp:positionV relativeFrom="page">
            <wp:posOffset>10094278</wp:posOffset>
          </wp:positionV>
          <wp:extent cx="7560310" cy="728134"/>
          <wp:effectExtent l="0" t="0" r="2540" b="0"/>
          <wp:wrapNone/>
          <wp:docPr id="2" name="Picture 2" descr="FedU_A4_10mm_colour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U_A4_10mm_colour_Footer.jpg"/>
                  <pic:cNvPicPr/>
                </pic:nvPicPr>
                <pic:blipFill>
                  <a:blip r:embed="rId1" cstate="print">
                    <a:extLst>
                      <a:ext uri="{28A0092B-C50C-407E-A947-70E740481C1C}">
                        <a14:useLocalDpi xmlns:a14="http://schemas.microsoft.com/office/drawing/2010/main"/>
                      </a:ext>
                    </a:extLst>
                  </a:blip>
                  <a:stretch>
                    <a:fillRect/>
                  </a:stretch>
                </pic:blipFill>
                <pic:spPr>
                  <a:xfrm>
                    <a:off x="0" y="0"/>
                    <a:ext cx="7560310" cy="728134"/>
                  </a:xfrm>
                  <a:prstGeom prst="rect">
                    <a:avLst/>
                  </a:prstGeom>
                </pic:spPr>
              </pic:pic>
            </a:graphicData>
          </a:graphic>
        </wp:anchor>
      </w:drawing>
    </w:r>
    <w:r w:rsidRPr="00320F10">
      <w:rPr>
        <w:rFonts w:ascii="Arial" w:hAnsi="Arial"/>
        <w:sz w:val="12"/>
      </w:rPr>
      <w:t>CRICOS Provider No. 00103D</w:t>
    </w:r>
    <w:r w:rsidRPr="00320F10">
      <w:rPr>
        <w:rFonts w:ascii="Arial" w:hAnsi="Arial"/>
        <w:noProof/>
        <w:sz w:val="12"/>
        <w:lang w:eastAsia="en-AU"/>
      </w:rPr>
      <w:t xml:space="preserve"> </w:t>
    </w:r>
    <w:r w:rsidR="00D24370">
      <w:rPr>
        <w:rFonts w:ascii="Arial" w:hAnsi="Arial"/>
        <w:noProof/>
        <w:sz w:val="12"/>
        <w:lang w:eastAsia="en-AU"/>
      </w:rPr>
      <w:t xml:space="preserve"> </w:t>
    </w:r>
    <w:r w:rsidRPr="00320F10">
      <w:rPr>
        <w:rFonts w:ascii="Arial" w:hAnsi="Arial"/>
        <w:noProof/>
        <w:sz w:val="12"/>
        <w:lang w:eastAsia="en-AU"/>
      </w:rPr>
      <w:t>|</w:t>
    </w:r>
    <w:r w:rsidR="00D24370">
      <w:rPr>
        <w:rFonts w:ascii="Arial" w:hAnsi="Arial"/>
        <w:noProof/>
        <w:sz w:val="12"/>
        <w:lang w:eastAsia="en-AU"/>
      </w:rPr>
      <w:t xml:space="preserve"> </w:t>
    </w:r>
    <w:r w:rsidRPr="00320F10">
      <w:rPr>
        <w:rFonts w:ascii="Arial" w:hAnsi="Arial"/>
        <w:noProof/>
        <w:sz w:val="12"/>
        <w:lang w:eastAsia="en-AU"/>
      </w:rPr>
      <w:t xml:space="preserve"> RTO Number 4909</w:t>
    </w:r>
    <w:r w:rsidRPr="00320F10">
      <w:rPr>
        <w:rFonts w:ascii="Arial" w:hAnsi="Arial"/>
        <w:noProof/>
        <w:sz w:val="12"/>
        <w:lang w:eastAsia="en-AU"/>
      </w:rPr>
      <w:tab/>
    </w:r>
    <w:sdt>
      <w:sdtPr>
        <w:rPr>
          <w:rFonts w:ascii="Arial" w:hAnsi="Arial"/>
          <w:sz w:val="16"/>
          <w:szCs w:val="16"/>
        </w:rPr>
        <w:id w:val="-482554475"/>
        <w:docPartObj>
          <w:docPartGallery w:val="Page Numbers (Top of Page)"/>
          <w:docPartUnique/>
        </w:docPartObj>
      </w:sdtPr>
      <w:sdtEndPr/>
      <w:sdtContent>
        <w:r w:rsidRPr="00320F10">
          <w:rPr>
            <w:rFonts w:ascii="Arial" w:hAnsi="Arial"/>
            <w:sz w:val="16"/>
            <w:szCs w:val="16"/>
          </w:rPr>
          <w:t xml:space="preserve">Page </w:t>
        </w:r>
        <w:r w:rsidRPr="00320F10">
          <w:rPr>
            <w:rFonts w:ascii="Arial" w:hAnsi="Arial"/>
            <w:sz w:val="16"/>
            <w:szCs w:val="16"/>
          </w:rPr>
          <w:fldChar w:fldCharType="begin"/>
        </w:r>
        <w:r w:rsidRPr="00320F10">
          <w:rPr>
            <w:rFonts w:ascii="Arial" w:hAnsi="Arial"/>
            <w:sz w:val="16"/>
            <w:szCs w:val="16"/>
          </w:rPr>
          <w:instrText xml:space="preserve"> PAGE </w:instrText>
        </w:r>
        <w:r w:rsidRPr="00320F10">
          <w:rPr>
            <w:rFonts w:ascii="Arial" w:hAnsi="Arial"/>
            <w:sz w:val="16"/>
            <w:szCs w:val="16"/>
          </w:rPr>
          <w:fldChar w:fldCharType="separate"/>
        </w:r>
        <w:r w:rsidR="00460EF7">
          <w:rPr>
            <w:rFonts w:ascii="Arial" w:hAnsi="Arial"/>
            <w:noProof/>
            <w:sz w:val="16"/>
            <w:szCs w:val="16"/>
          </w:rPr>
          <w:t>1</w:t>
        </w:r>
        <w:r w:rsidRPr="00320F10">
          <w:rPr>
            <w:rFonts w:ascii="Arial" w:hAnsi="Arial"/>
            <w:sz w:val="16"/>
            <w:szCs w:val="16"/>
          </w:rPr>
          <w:fldChar w:fldCharType="end"/>
        </w:r>
        <w:r w:rsidRPr="00320F10">
          <w:rPr>
            <w:rFonts w:ascii="Arial" w:hAnsi="Arial"/>
            <w:sz w:val="16"/>
            <w:szCs w:val="16"/>
          </w:rPr>
          <w:t xml:space="preserve"> of </w:t>
        </w:r>
        <w:r w:rsidRPr="00320F10">
          <w:rPr>
            <w:rFonts w:ascii="Arial" w:hAnsi="Arial"/>
            <w:sz w:val="16"/>
            <w:szCs w:val="16"/>
          </w:rPr>
          <w:fldChar w:fldCharType="begin"/>
        </w:r>
        <w:r w:rsidRPr="00320F10">
          <w:rPr>
            <w:rFonts w:ascii="Arial" w:hAnsi="Arial"/>
            <w:sz w:val="16"/>
            <w:szCs w:val="16"/>
          </w:rPr>
          <w:instrText xml:space="preserve"> NUMPAGES  </w:instrText>
        </w:r>
        <w:r w:rsidRPr="00320F10">
          <w:rPr>
            <w:rFonts w:ascii="Arial" w:hAnsi="Arial"/>
            <w:sz w:val="16"/>
            <w:szCs w:val="16"/>
          </w:rPr>
          <w:fldChar w:fldCharType="separate"/>
        </w:r>
        <w:r w:rsidR="00460EF7">
          <w:rPr>
            <w:rFonts w:ascii="Arial" w:hAnsi="Arial"/>
            <w:noProof/>
            <w:sz w:val="16"/>
            <w:szCs w:val="16"/>
          </w:rPr>
          <w:t>3</w:t>
        </w:r>
        <w:r w:rsidRPr="00320F10">
          <w:rPr>
            <w:rFonts w:ascii="Arial" w:hAnsi="Arial"/>
            <w:sz w:val="16"/>
            <w:szCs w:val="16"/>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17A" w:rsidRDefault="0098217A">
      <w:pPr>
        <w:spacing w:after="0" w:line="240" w:lineRule="auto"/>
      </w:pPr>
      <w:r>
        <w:separator/>
      </w:r>
    </w:p>
  </w:footnote>
  <w:footnote w:type="continuationSeparator" w:id="0">
    <w:p w:rsidR="0098217A" w:rsidRDefault="00982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3" w:type="dxa"/>
      <w:tblInd w:w="-142" w:type="dxa"/>
      <w:tblLook w:val="04A0" w:firstRow="1" w:lastRow="0" w:firstColumn="1" w:lastColumn="0" w:noHBand="0" w:noVBand="1"/>
    </w:tblPr>
    <w:tblGrid>
      <w:gridCol w:w="5245"/>
      <w:gridCol w:w="4428"/>
    </w:tblGrid>
    <w:tr w:rsidR="006F11B9" w:rsidRPr="003F45D2" w:rsidTr="00655BA1">
      <w:tc>
        <w:tcPr>
          <w:tcW w:w="5245" w:type="dxa"/>
        </w:tcPr>
        <w:p w:rsidR="006F11B9" w:rsidRPr="003F45D2" w:rsidRDefault="00460EF7" w:rsidP="006F11B9">
          <w:pPr>
            <w:pStyle w:val="Header"/>
            <w:tabs>
              <w:tab w:val="clear" w:pos="4320"/>
            </w:tabs>
            <w:ind w:right="-250"/>
            <w:rPr>
              <w:rFonts w:ascii="Arial" w:hAnsi="Arial" w:cs="Arial"/>
              <w:b/>
              <w:color w:val="004786"/>
              <w:sz w:val="48"/>
              <w:szCs w:val="48"/>
            </w:rPr>
          </w:pPr>
          <w:r>
            <w:rPr>
              <w:rFonts w:ascii="Arial" w:hAnsi="Arial" w:cs="Arial"/>
              <w:b/>
              <w:color w:val="004786"/>
              <w:sz w:val="48"/>
              <w:szCs w:val="52"/>
            </w:rPr>
            <w:t>Process guide</w:t>
          </w:r>
        </w:p>
      </w:tc>
      <w:tc>
        <w:tcPr>
          <w:tcW w:w="4428" w:type="dxa"/>
        </w:tcPr>
        <w:p w:rsidR="006F11B9" w:rsidRPr="003F45D2" w:rsidRDefault="006F11B9" w:rsidP="006F11B9">
          <w:pPr>
            <w:pStyle w:val="Header"/>
            <w:tabs>
              <w:tab w:val="clear" w:pos="4320"/>
            </w:tabs>
            <w:jc w:val="right"/>
            <w:rPr>
              <w:rFonts w:ascii="Arial" w:hAnsi="Arial" w:cs="Arial"/>
              <w:color w:val="004786"/>
            </w:rPr>
          </w:pPr>
          <w:r>
            <w:rPr>
              <w:noProof/>
              <w:lang w:eastAsia="en-AU"/>
            </w:rPr>
            <w:drawing>
              <wp:anchor distT="0" distB="0" distL="114300" distR="114300" simplePos="0" relativeHeight="251670528" behindDoc="1" locked="0" layoutInCell="1" allowOverlap="1" wp14:anchorId="4658C96C" wp14:editId="57340D40">
                <wp:simplePos x="0" y="0"/>
                <wp:positionH relativeFrom="column">
                  <wp:posOffset>195498</wp:posOffset>
                </wp:positionH>
                <wp:positionV relativeFrom="page">
                  <wp:posOffset>3175</wp:posOffset>
                </wp:positionV>
                <wp:extent cx="2513330" cy="495300"/>
                <wp:effectExtent l="0" t="0" r="1270" b="0"/>
                <wp:wrapNone/>
                <wp:docPr id="6" name="Picture 6" descr="FedU_A4_10mm_REPORT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U_A4_10mm_REPORT_Blue.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2513330" cy="49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6F11B9" w:rsidRDefault="006F11B9" w:rsidP="006F11B9">
    <w:pPr>
      <w:pStyle w:val="Header"/>
      <w:spacing w:after="0" w:line="240"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3" w:type="dxa"/>
      <w:tblInd w:w="-142" w:type="dxa"/>
      <w:tblLook w:val="04A0" w:firstRow="1" w:lastRow="0" w:firstColumn="1" w:lastColumn="0" w:noHBand="0" w:noVBand="1"/>
    </w:tblPr>
    <w:tblGrid>
      <w:gridCol w:w="5245"/>
      <w:gridCol w:w="4428"/>
    </w:tblGrid>
    <w:tr w:rsidR="003F45D2" w:rsidRPr="003F45D2" w:rsidTr="005A49F5">
      <w:tc>
        <w:tcPr>
          <w:tcW w:w="5245" w:type="dxa"/>
        </w:tcPr>
        <w:p w:rsidR="003F45D2" w:rsidRPr="003F45D2" w:rsidRDefault="00460EF7" w:rsidP="005A49F5">
          <w:pPr>
            <w:pStyle w:val="Header"/>
            <w:tabs>
              <w:tab w:val="clear" w:pos="4320"/>
            </w:tabs>
            <w:ind w:right="-250"/>
            <w:rPr>
              <w:rFonts w:ascii="Arial" w:hAnsi="Arial" w:cs="Arial"/>
              <w:b/>
              <w:color w:val="004786"/>
              <w:sz w:val="48"/>
              <w:szCs w:val="48"/>
            </w:rPr>
          </w:pPr>
          <w:r>
            <w:rPr>
              <w:rFonts w:ascii="Arial" w:hAnsi="Arial" w:cs="Arial"/>
              <w:b/>
              <w:color w:val="004786"/>
              <w:sz w:val="48"/>
              <w:szCs w:val="52"/>
            </w:rPr>
            <w:t>Process guide</w:t>
          </w:r>
        </w:p>
      </w:tc>
      <w:tc>
        <w:tcPr>
          <w:tcW w:w="4428" w:type="dxa"/>
        </w:tcPr>
        <w:p w:rsidR="003F45D2" w:rsidRPr="003F45D2" w:rsidRDefault="003F45D2" w:rsidP="00A871C2">
          <w:pPr>
            <w:pStyle w:val="Header"/>
            <w:tabs>
              <w:tab w:val="clear" w:pos="4320"/>
            </w:tabs>
            <w:jc w:val="right"/>
            <w:rPr>
              <w:rFonts w:ascii="Arial" w:hAnsi="Arial" w:cs="Arial"/>
              <w:color w:val="004786"/>
            </w:rPr>
          </w:pPr>
          <w:r>
            <w:rPr>
              <w:noProof/>
              <w:lang w:eastAsia="en-AU"/>
            </w:rPr>
            <w:drawing>
              <wp:anchor distT="0" distB="0" distL="114300" distR="114300" simplePos="0" relativeHeight="251666432" behindDoc="1" locked="0" layoutInCell="1" allowOverlap="1" wp14:anchorId="6F920AFE" wp14:editId="50BC9810">
                <wp:simplePos x="0" y="0"/>
                <wp:positionH relativeFrom="column">
                  <wp:posOffset>195498</wp:posOffset>
                </wp:positionH>
                <wp:positionV relativeFrom="page">
                  <wp:posOffset>3175</wp:posOffset>
                </wp:positionV>
                <wp:extent cx="2513330" cy="495300"/>
                <wp:effectExtent l="0" t="0" r="1270" b="0"/>
                <wp:wrapNone/>
                <wp:docPr id="1" name="Picture 1" descr="FedU_A4_10mm_REPORT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U_A4_10mm_REPORT_Blue.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2513330" cy="49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3F45D2" w:rsidRDefault="003F45D2" w:rsidP="005A49F5">
    <w:pPr>
      <w:pStyle w:val="Header"/>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31B18"/>
    <w:multiLevelType w:val="singleLevel"/>
    <w:tmpl w:val="D91A718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57B211E"/>
    <w:multiLevelType w:val="hybridMultilevel"/>
    <w:tmpl w:val="7A2C4D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E43703"/>
    <w:multiLevelType w:val="hybridMultilevel"/>
    <w:tmpl w:val="680E4B8A"/>
    <w:lvl w:ilvl="0" w:tplc="621C4DC2">
      <w:start w:val="1"/>
      <w:numFmt w:val="bullet"/>
      <w:lvlText w:val=""/>
      <w:lvlJc w:val="left"/>
      <w:pPr>
        <w:tabs>
          <w:tab w:val="num" w:pos="3600"/>
        </w:tabs>
        <w:ind w:left="3600" w:hanging="360"/>
      </w:pPr>
      <w:rPr>
        <w:rFonts w:ascii="Symbol" w:hAnsi="Symbol" w:cs="Kozuka Gothic Pro M"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DE1C30"/>
    <w:multiLevelType w:val="hybridMultilevel"/>
    <w:tmpl w:val="480A27E4"/>
    <w:lvl w:ilvl="0" w:tplc="E7D8102C">
      <w:start w:val="1"/>
      <w:numFmt w:val="bullet"/>
      <w:pStyle w:val="FedBodyBulletIndent"/>
      <w:lvlText w:val="•"/>
      <w:lvlJc w:val="left"/>
      <w:pPr>
        <w:tabs>
          <w:tab w:val="num" w:pos="360"/>
        </w:tabs>
        <w:ind w:left="340" w:hanging="340"/>
      </w:pPr>
      <w:rPr>
        <w:rFonts w:ascii="Arial" w:hAnsi="Arial" w:hint="default"/>
        <w:color w:val="808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AB6"/>
    <w:rsid w:val="00011DEB"/>
    <w:rsid w:val="00017416"/>
    <w:rsid w:val="000F4430"/>
    <w:rsid w:val="00112A93"/>
    <w:rsid w:val="00177838"/>
    <w:rsid w:val="00195EBD"/>
    <w:rsid w:val="001E362E"/>
    <w:rsid w:val="00213CD5"/>
    <w:rsid w:val="00230398"/>
    <w:rsid w:val="0023517E"/>
    <w:rsid w:val="00235313"/>
    <w:rsid w:val="00263C6C"/>
    <w:rsid w:val="0028627B"/>
    <w:rsid w:val="002E096E"/>
    <w:rsid w:val="002E5415"/>
    <w:rsid w:val="00320F10"/>
    <w:rsid w:val="003E272B"/>
    <w:rsid w:val="003F45D2"/>
    <w:rsid w:val="004452E6"/>
    <w:rsid w:val="00460EF7"/>
    <w:rsid w:val="004659C6"/>
    <w:rsid w:val="004B0289"/>
    <w:rsid w:val="005179F2"/>
    <w:rsid w:val="0053298E"/>
    <w:rsid w:val="005459BD"/>
    <w:rsid w:val="005A49F5"/>
    <w:rsid w:val="005D4DDA"/>
    <w:rsid w:val="00634F18"/>
    <w:rsid w:val="006D4633"/>
    <w:rsid w:val="006D7B4A"/>
    <w:rsid w:val="006E4D2F"/>
    <w:rsid w:val="006F11B9"/>
    <w:rsid w:val="00703AD4"/>
    <w:rsid w:val="0078028F"/>
    <w:rsid w:val="007A5218"/>
    <w:rsid w:val="0080286C"/>
    <w:rsid w:val="0081358A"/>
    <w:rsid w:val="00834F87"/>
    <w:rsid w:val="00887D1F"/>
    <w:rsid w:val="00897114"/>
    <w:rsid w:val="008A2037"/>
    <w:rsid w:val="00902D74"/>
    <w:rsid w:val="00965E33"/>
    <w:rsid w:val="0098217A"/>
    <w:rsid w:val="009B7AB6"/>
    <w:rsid w:val="009E7DDE"/>
    <w:rsid w:val="00A27FF7"/>
    <w:rsid w:val="00A561F2"/>
    <w:rsid w:val="00A871C2"/>
    <w:rsid w:val="00AA0F30"/>
    <w:rsid w:val="00AF11C4"/>
    <w:rsid w:val="00B50214"/>
    <w:rsid w:val="00B5401F"/>
    <w:rsid w:val="00BC16FA"/>
    <w:rsid w:val="00C03A1E"/>
    <w:rsid w:val="00C8613C"/>
    <w:rsid w:val="00C86844"/>
    <w:rsid w:val="00C92DB7"/>
    <w:rsid w:val="00CE4195"/>
    <w:rsid w:val="00D01988"/>
    <w:rsid w:val="00D24370"/>
    <w:rsid w:val="00DA4728"/>
    <w:rsid w:val="00F06410"/>
    <w:rsid w:val="00F12B94"/>
    <w:rsid w:val="00F13676"/>
    <w:rsid w:val="00F4639D"/>
    <w:rsid w:val="00F54B95"/>
    <w:rsid w:val="00F870AE"/>
    <w:rsid w:val="00F932E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1DA628"/>
  <w15:docId w15:val="{E6E2BBC6-1947-43A8-9F96-8ACB30C7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28F"/>
    <w:pPr>
      <w:spacing w:after="200" w:line="276" w:lineRule="auto"/>
    </w:pPr>
    <w:rPr>
      <w:rFonts w:eastAsiaTheme="minorEastAsia"/>
      <w:sz w:val="22"/>
      <w:szCs w:val="22"/>
      <w:lang w:val="en-AU" w:eastAsia="zh-CN"/>
    </w:rPr>
  </w:style>
  <w:style w:type="paragraph" w:styleId="Heading1">
    <w:name w:val="heading 1"/>
    <w:aliases w:val="Heading 1 Fed L1 Heading"/>
    <w:basedOn w:val="Normal"/>
    <w:next w:val="FedBody1013"/>
    <w:link w:val="Heading1Char"/>
    <w:uiPriority w:val="9"/>
    <w:qFormat/>
    <w:rsid w:val="00965E33"/>
    <w:pPr>
      <w:keepNext/>
      <w:keepLines/>
      <w:spacing w:before="300" w:after="100" w:line="400" w:lineRule="exact"/>
      <w:outlineLvl w:val="0"/>
    </w:pPr>
    <w:rPr>
      <w:rFonts w:ascii="Arial" w:eastAsiaTheme="majorEastAsia" w:hAnsi="Arial" w:cstheme="majorBidi"/>
      <w:b/>
      <w:bCs/>
      <w:color w:val="004786"/>
      <w:sz w:val="32"/>
      <w:szCs w:val="32"/>
      <w:lang w:val="en-US" w:eastAsia="en-US"/>
    </w:rPr>
  </w:style>
  <w:style w:type="paragraph" w:styleId="Heading2">
    <w:name w:val="heading 2"/>
    <w:aliases w:val="Fed L2 Heading"/>
    <w:basedOn w:val="Normal"/>
    <w:next w:val="FedBody1013"/>
    <w:link w:val="Heading2Char"/>
    <w:qFormat/>
    <w:rsid w:val="003E272B"/>
    <w:pPr>
      <w:keepNext/>
      <w:keepLines/>
      <w:spacing w:before="400" w:after="100" w:line="280" w:lineRule="exact"/>
      <w:outlineLvl w:val="1"/>
    </w:pPr>
    <w:rPr>
      <w:rFonts w:ascii="Arial" w:eastAsia="MS Mincho" w:hAnsi="Arial" w:cs="Arial"/>
      <w:b/>
      <w:color w:val="006AAC"/>
      <w:sz w:val="26"/>
      <w:szCs w:val="24"/>
      <w:lang w:val="en-US" w:eastAsia="en-US"/>
    </w:rPr>
  </w:style>
  <w:style w:type="paragraph" w:styleId="Heading3">
    <w:name w:val="heading 3"/>
    <w:aliases w:val="Heading 3 Fed L3 Head"/>
    <w:basedOn w:val="Normal"/>
    <w:next w:val="FedBody1013"/>
    <w:link w:val="Heading3Char"/>
    <w:uiPriority w:val="9"/>
    <w:unhideWhenUsed/>
    <w:qFormat/>
    <w:rsid w:val="000F4430"/>
    <w:pPr>
      <w:keepNext/>
      <w:keepLines/>
      <w:spacing w:before="300" w:after="0" w:line="280" w:lineRule="exact"/>
      <w:outlineLvl w:val="2"/>
    </w:pPr>
    <w:rPr>
      <w:rFonts w:ascii="Arial" w:eastAsiaTheme="majorEastAsia" w:hAnsi="Arial" w:cstheme="majorBidi"/>
      <w:b/>
      <w:bCs/>
      <w:color w:val="808080" w:themeColor="background1" w:themeShade="80"/>
    </w:rPr>
  </w:style>
  <w:style w:type="paragraph" w:styleId="Heading4">
    <w:name w:val="heading 4"/>
    <w:basedOn w:val="Normal"/>
    <w:next w:val="Normal"/>
    <w:link w:val="Heading4Char"/>
    <w:rsid w:val="005A49F5"/>
    <w:pPr>
      <w:keepNext/>
      <w:keepLines/>
      <w:spacing w:before="40" w:after="0"/>
      <w:outlineLvl w:val="3"/>
    </w:pPr>
    <w:rPr>
      <w:rFonts w:asciiTheme="majorHAnsi" w:eastAsiaTheme="majorEastAsia" w:hAnsiTheme="majorHAnsi" w:cstheme="majorBidi"/>
      <w:i/>
      <w:iCs/>
      <w:color w:val="595959" w:themeColor="accent1" w:themeShade="BF"/>
    </w:rPr>
  </w:style>
  <w:style w:type="paragraph" w:styleId="Heading6">
    <w:name w:val="heading 6"/>
    <w:basedOn w:val="Normal"/>
    <w:next w:val="Normal"/>
    <w:link w:val="Heading6Char"/>
    <w:rsid w:val="005A49F5"/>
    <w:pPr>
      <w:keepNext/>
      <w:keepLines/>
      <w:spacing w:before="40" w:after="0"/>
      <w:outlineLvl w:val="5"/>
    </w:pPr>
    <w:rPr>
      <w:rFonts w:asciiTheme="majorHAnsi" w:eastAsiaTheme="majorEastAsia" w:hAnsiTheme="majorHAnsi" w:cstheme="majorBidi"/>
      <w:color w:val="3B3B3B" w:themeColor="accent1" w:themeShade="7F"/>
    </w:rPr>
  </w:style>
  <w:style w:type="paragraph" w:styleId="Heading8">
    <w:name w:val="heading 8"/>
    <w:basedOn w:val="Normal"/>
    <w:next w:val="Normal"/>
    <w:link w:val="Heading8Char"/>
    <w:semiHidden/>
    <w:unhideWhenUsed/>
    <w:rsid w:val="005A49F5"/>
    <w:pPr>
      <w:keepNext/>
      <w:keepLines/>
      <w:spacing w:before="40" w:after="0"/>
      <w:outlineLvl w:val="7"/>
    </w:pPr>
    <w:rPr>
      <w:rFonts w:asciiTheme="majorHAnsi" w:eastAsiaTheme="majorEastAsia" w:hAnsiTheme="majorHAnsi" w:cstheme="majorBidi"/>
      <w:color w:val="005AAA"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dBody1013">
    <w:name w:val="Fed Body 10/13"/>
    <w:basedOn w:val="Normal"/>
    <w:qFormat/>
    <w:rsid w:val="008A2037"/>
    <w:pPr>
      <w:spacing w:before="100" w:after="100" w:line="260" w:lineRule="exact"/>
      <w:ind w:right="-8"/>
    </w:pPr>
    <w:rPr>
      <w:rFonts w:ascii="Arial" w:hAnsi="Arial"/>
      <w:sz w:val="20"/>
    </w:rPr>
  </w:style>
  <w:style w:type="character" w:customStyle="1" w:styleId="Heading1Char">
    <w:name w:val="Heading 1 Char"/>
    <w:aliases w:val="Heading 1 Fed L1 Heading Char"/>
    <w:basedOn w:val="DefaultParagraphFont"/>
    <w:link w:val="Heading1"/>
    <w:uiPriority w:val="9"/>
    <w:rsid w:val="00965E33"/>
    <w:rPr>
      <w:rFonts w:ascii="Arial" w:eastAsiaTheme="majorEastAsia" w:hAnsi="Arial" w:cstheme="majorBidi"/>
      <w:b/>
      <w:bCs/>
      <w:color w:val="004786"/>
      <w:sz w:val="32"/>
      <w:szCs w:val="32"/>
    </w:rPr>
  </w:style>
  <w:style w:type="character" w:customStyle="1" w:styleId="Heading2Char">
    <w:name w:val="Heading 2 Char"/>
    <w:aliases w:val="Fed L2 Heading Char"/>
    <w:basedOn w:val="DefaultParagraphFont"/>
    <w:link w:val="Heading2"/>
    <w:rsid w:val="003E272B"/>
    <w:rPr>
      <w:rFonts w:ascii="Arial" w:eastAsia="MS Mincho" w:hAnsi="Arial" w:cs="Arial"/>
      <w:b/>
      <w:color w:val="006AAC"/>
      <w:sz w:val="26"/>
    </w:rPr>
  </w:style>
  <w:style w:type="character" w:customStyle="1" w:styleId="Heading3Char">
    <w:name w:val="Heading 3 Char"/>
    <w:aliases w:val="Heading 3 Fed L3 Head Char"/>
    <w:basedOn w:val="DefaultParagraphFont"/>
    <w:link w:val="Heading3"/>
    <w:uiPriority w:val="9"/>
    <w:rsid w:val="000F4430"/>
    <w:rPr>
      <w:rFonts w:ascii="Arial" w:eastAsiaTheme="majorEastAsia" w:hAnsi="Arial" w:cstheme="majorBidi"/>
      <w:b/>
      <w:bCs/>
      <w:color w:val="808080" w:themeColor="background1" w:themeShade="80"/>
      <w:sz w:val="22"/>
      <w:szCs w:val="22"/>
      <w:lang w:val="en-AU" w:eastAsia="zh-CN"/>
    </w:rPr>
  </w:style>
  <w:style w:type="table" w:styleId="TableGrid">
    <w:name w:val="Table Grid"/>
    <w:aliases w:val="UB Table Grid"/>
    <w:basedOn w:val="TableNormal"/>
    <w:uiPriority w:val="59"/>
    <w:rsid w:val="00FE0BF7"/>
    <w:rPr>
      <w:rFonts w:ascii="Arial" w:hAnsi="Arial"/>
      <w:color w:val="003A6D" w:themeColor="text1"/>
      <w:sz w:val="14"/>
    </w:rPr>
    <w:tblPr>
      <w:tblBorders>
        <w:top w:val="single" w:sz="4" w:space="0" w:color="D9D9D9" w:themeColor="background1" w:themeShade="D9"/>
        <w:bottom w:val="single" w:sz="4" w:space="0" w:color="D9D9D9" w:themeColor="background1" w:themeShade="D9"/>
        <w:insideH w:val="single" w:sz="4" w:space="0" w:color="D9D9D9" w:themeColor="background1" w:themeShade="D9"/>
      </w:tblBorders>
    </w:tblPr>
  </w:style>
  <w:style w:type="paragraph" w:styleId="Header">
    <w:name w:val="header"/>
    <w:basedOn w:val="Normal"/>
    <w:link w:val="HeaderChar"/>
    <w:uiPriority w:val="99"/>
    <w:unhideWhenUsed/>
    <w:rsid w:val="00887D1F"/>
    <w:pPr>
      <w:tabs>
        <w:tab w:val="center" w:pos="4320"/>
        <w:tab w:val="right" w:pos="8640"/>
      </w:tabs>
    </w:pPr>
  </w:style>
  <w:style w:type="character" w:customStyle="1" w:styleId="HeaderChar">
    <w:name w:val="Header Char"/>
    <w:basedOn w:val="DefaultParagraphFont"/>
    <w:link w:val="Header"/>
    <w:uiPriority w:val="99"/>
    <w:rsid w:val="00887D1F"/>
  </w:style>
  <w:style w:type="paragraph" w:styleId="Footer">
    <w:name w:val="footer"/>
    <w:basedOn w:val="Normal"/>
    <w:link w:val="FooterChar"/>
    <w:uiPriority w:val="99"/>
    <w:unhideWhenUsed/>
    <w:rsid w:val="00A27FF7"/>
    <w:pPr>
      <w:tabs>
        <w:tab w:val="center" w:pos="4320"/>
        <w:tab w:val="right" w:pos="8640"/>
      </w:tabs>
    </w:pPr>
    <w:rPr>
      <w:rFonts w:ascii="Arial" w:hAnsi="Arial"/>
      <w:sz w:val="12"/>
    </w:rPr>
  </w:style>
  <w:style w:type="character" w:customStyle="1" w:styleId="FooterChar">
    <w:name w:val="Footer Char"/>
    <w:basedOn w:val="DefaultParagraphFont"/>
    <w:link w:val="Footer"/>
    <w:uiPriority w:val="99"/>
    <w:rsid w:val="00A27FF7"/>
    <w:rPr>
      <w:rFonts w:ascii="Arial" w:eastAsiaTheme="minorEastAsia" w:hAnsi="Arial"/>
      <w:sz w:val="12"/>
      <w:szCs w:val="22"/>
      <w:lang w:val="en-AU" w:eastAsia="zh-CN"/>
    </w:rPr>
  </w:style>
  <w:style w:type="character" w:styleId="PageNumber">
    <w:name w:val="page number"/>
    <w:basedOn w:val="DefaultParagraphFont"/>
    <w:uiPriority w:val="99"/>
    <w:semiHidden/>
    <w:unhideWhenUsed/>
    <w:rsid w:val="00112A93"/>
  </w:style>
  <w:style w:type="character" w:styleId="Hyperlink">
    <w:name w:val="Hyperlink"/>
    <w:aliases w:val="Fed Hyperlink"/>
    <w:basedOn w:val="DefaultParagraphFont"/>
    <w:uiPriority w:val="99"/>
    <w:unhideWhenUsed/>
    <w:rsid w:val="00F4639D"/>
    <w:rPr>
      <w:rFonts w:ascii="Arial" w:hAnsi="Arial"/>
      <w:dstrike w:val="0"/>
      <w:color w:val="auto"/>
      <w:spacing w:val="0"/>
      <w:w w:val="100"/>
      <w:kern w:val="0"/>
      <w:position w:val="0"/>
      <w:sz w:val="20"/>
      <w:u w:val="none"/>
      <w:vertAlign w:val="baseline"/>
    </w:rPr>
  </w:style>
  <w:style w:type="paragraph" w:customStyle="1" w:styleId="FedL1Heading">
    <w:name w:val="Fed L1 Heading"/>
    <w:basedOn w:val="Heading1"/>
    <w:link w:val="FedL1HeadingChar"/>
    <w:qFormat/>
    <w:rsid w:val="003E272B"/>
  </w:style>
  <w:style w:type="character" w:customStyle="1" w:styleId="FedL1HeadingChar">
    <w:name w:val="Fed L1 Heading Char"/>
    <w:basedOn w:val="Heading1Char"/>
    <w:link w:val="FedL1Heading"/>
    <w:rsid w:val="003E272B"/>
    <w:rPr>
      <w:rFonts w:ascii="Arial" w:eastAsiaTheme="majorEastAsia" w:hAnsi="Arial" w:cstheme="majorBidi"/>
      <w:b/>
      <w:bCs/>
      <w:color w:val="004786"/>
      <w:sz w:val="32"/>
      <w:szCs w:val="32"/>
    </w:rPr>
  </w:style>
  <w:style w:type="paragraph" w:customStyle="1" w:styleId="FedL2Head">
    <w:name w:val="Fed L2 Head"/>
    <w:basedOn w:val="Heading2"/>
    <w:next w:val="FedBody1013"/>
    <w:link w:val="FedL2HeadChar"/>
    <w:qFormat/>
    <w:rsid w:val="00F4639D"/>
    <w:rPr>
      <w:sz w:val="28"/>
    </w:rPr>
  </w:style>
  <w:style w:type="character" w:customStyle="1" w:styleId="FedL2HeadChar">
    <w:name w:val="Fed L2 Head Char"/>
    <w:basedOn w:val="Heading2Char"/>
    <w:link w:val="FedL2Head"/>
    <w:rsid w:val="00F4639D"/>
    <w:rPr>
      <w:rFonts w:ascii="Arial" w:eastAsia="MS Mincho" w:hAnsi="Arial" w:cs="Arial"/>
      <w:b/>
      <w:color w:val="006AAC"/>
      <w:sz w:val="28"/>
    </w:rPr>
  </w:style>
  <w:style w:type="paragraph" w:customStyle="1" w:styleId="FedL3Head">
    <w:name w:val="Fed L3 Head"/>
    <w:basedOn w:val="Heading3"/>
    <w:next w:val="FedBody1013"/>
    <w:link w:val="FedL3HeadChar"/>
    <w:qFormat/>
    <w:rsid w:val="00F06410"/>
    <w:rPr>
      <w:color w:val="777877" w:themeColor="accent1"/>
    </w:rPr>
  </w:style>
  <w:style w:type="character" w:customStyle="1" w:styleId="FedL3HeadChar">
    <w:name w:val="Fed L3 Head Char"/>
    <w:basedOn w:val="Heading3Char"/>
    <w:link w:val="FedL3Head"/>
    <w:rsid w:val="00F06410"/>
    <w:rPr>
      <w:rFonts w:ascii="Arial" w:eastAsiaTheme="majorEastAsia" w:hAnsi="Arial" w:cstheme="majorBidi"/>
      <w:b/>
      <w:bCs/>
      <w:color w:val="777877" w:themeColor="accent1"/>
      <w:sz w:val="22"/>
      <w:szCs w:val="22"/>
      <w:lang w:val="en-AU" w:eastAsia="zh-CN"/>
    </w:rPr>
  </w:style>
  <w:style w:type="paragraph" w:customStyle="1" w:styleId="FedHeaderTable">
    <w:name w:val="Fed Header Table"/>
    <w:basedOn w:val="FedBody1013"/>
    <w:qFormat/>
    <w:rsid w:val="000F4430"/>
    <w:pPr>
      <w:spacing w:before="60" w:after="60"/>
      <w:ind w:right="0"/>
    </w:pPr>
  </w:style>
  <w:style w:type="paragraph" w:customStyle="1" w:styleId="FedBodyBulletIndent">
    <w:name w:val="Fed Body Bullet  Indent"/>
    <w:basedOn w:val="FedBody1013"/>
    <w:qFormat/>
    <w:rsid w:val="00D01988"/>
    <w:pPr>
      <w:numPr>
        <w:numId w:val="1"/>
      </w:numPr>
    </w:pPr>
  </w:style>
  <w:style w:type="character" w:styleId="FollowedHyperlink">
    <w:name w:val="FollowedHyperlink"/>
    <w:aliases w:val="Fed"/>
    <w:uiPriority w:val="99"/>
    <w:unhideWhenUsed/>
    <w:rsid w:val="00F4639D"/>
    <w:rPr>
      <w:rFonts w:ascii="Arial" w:hAnsi="Arial"/>
      <w:color w:val="A6A6A6" w:themeColor="background1" w:themeShade="A6"/>
      <w:sz w:val="20"/>
    </w:rPr>
  </w:style>
  <w:style w:type="paragraph" w:customStyle="1" w:styleId="FedDocumentHead">
    <w:name w:val="Fed Document Head"/>
    <w:basedOn w:val="Normal"/>
    <w:next w:val="FedL2Head"/>
    <w:qFormat/>
    <w:rsid w:val="00834F87"/>
    <w:pPr>
      <w:keepLines/>
      <w:spacing w:after="0" w:line="480" w:lineRule="exact"/>
      <w:outlineLvl w:val="0"/>
    </w:pPr>
    <w:rPr>
      <w:rFonts w:ascii="Arial" w:hAnsi="Arial"/>
      <w:b/>
      <w:color w:val="004786"/>
      <w:sz w:val="52"/>
    </w:rPr>
  </w:style>
  <w:style w:type="paragraph" w:styleId="TOCHeading">
    <w:name w:val="TOC Heading"/>
    <w:basedOn w:val="Heading1"/>
    <w:next w:val="Normal"/>
    <w:uiPriority w:val="39"/>
    <w:unhideWhenUsed/>
    <w:qFormat/>
    <w:rsid w:val="0023517E"/>
    <w:pPr>
      <w:spacing w:before="480" w:after="0" w:line="276" w:lineRule="auto"/>
      <w:outlineLvl w:val="9"/>
    </w:pPr>
    <w:rPr>
      <w:rFonts w:asciiTheme="majorHAnsi" w:hAnsiTheme="majorHAnsi"/>
      <w:color w:val="595959" w:themeColor="accent1" w:themeShade="BF"/>
      <w:sz w:val="28"/>
      <w:szCs w:val="28"/>
    </w:rPr>
  </w:style>
  <w:style w:type="paragraph" w:styleId="TOC2">
    <w:name w:val="toc 2"/>
    <w:basedOn w:val="Normal"/>
    <w:next w:val="Normal"/>
    <w:autoRedefine/>
    <w:uiPriority w:val="39"/>
    <w:unhideWhenUsed/>
    <w:rsid w:val="009E7DDE"/>
    <w:pPr>
      <w:tabs>
        <w:tab w:val="right" w:leader="dot" w:pos="9072"/>
      </w:tabs>
      <w:spacing w:before="200" w:after="0" w:line="240" w:lineRule="exact"/>
    </w:pPr>
    <w:rPr>
      <w:rFonts w:ascii="Arial" w:hAnsi="Arial"/>
      <w:b/>
      <w:color w:val="0076B7"/>
      <w:sz w:val="20"/>
    </w:rPr>
  </w:style>
  <w:style w:type="paragraph" w:styleId="TOC1">
    <w:name w:val="toc 1"/>
    <w:basedOn w:val="Normal"/>
    <w:next w:val="Normal"/>
    <w:autoRedefine/>
    <w:uiPriority w:val="39"/>
    <w:unhideWhenUsed/>
    <w:rsid w:val="009E7DDE"/>
    <w:pPr>
      <w:tabs>
        <w:tab w:val="right" w:pos="9072"/>
      </w:tabs>
      <w:spacing w:before="160" w:after="0" w:line="260" w:lineRule="exact"/>
    </w:pPr>
    <w:rPr>
      <w:rFonts w:ascii="Arial" w:hAnsi="Arial"/>
      <w:b/>
      <w:color w:val="004786"/>
      <w:sz w:val="24"/>
      <w:szCs w:val="24"/>
    </w:rPr>
  </w:style>
  <w:style w:type="paragraph" w:styleId="TOC3">
    <w:name w:val="toc 3"/>
    <w:basedOn w:val="Normal"/>
    <w:next w:val="Normal"/>
    <w:autoRedefine/>
    <w:uiPriority w:val="39"/>
    <w:unhideWhenUsed/>
    <w:rsid w:val="009E7DDE"/>
    <w:pPr>
      <w:tabs>
        <w:tab w:val="right" w:leader="dot" w:pos="9072"/>
      </w:tabs>
      <w:spacing w:before="60" w:after="60" w:line="240" w:lineRule="exact"/>
      <w:ind w:left="221"/>
    </w:pPr>
    <w:rPr>
      <w:rFonts w:ascii="Arial" w:hAnsi="Arial"/>
      <w:sz w:val="18"/>
    </w:rPr>
  </w:style>
  <w:style w:type="paragraph" w:styleId="TOC4">
    <w:name w:val="toc 4"/>
    <w:basedOn w:val="Normal"/>
    <w:next w:val="Normal"/>
    <w:autoRedefine/>
    <w:rsid w:val="0023517E"/>
    <w:pPr>
      <w:pBdr>
        <w:between w:val="double" w:sz="6" w:space="0" w:color="auto"/>
      </w:pBdr>
      <w:spacing w:after="0"/>
      <w:ind w:left="440"/>
    </w:pPr>
    <w:rPr>
      <w:sz w:val="20"/>
      <w:szCs w:val="20"/>
    </w:rPr>
  </w:style>
  <w:style w:type="paragraph" w:styleId="TOC5">
    <w:name w:val="toc 5"/>
    <w:basedOn w:val="Normal"/>
    <w:next w:val="Normal"/>
    <w:autoRedefine/>
    <w:rsid w:val="0023517E"/>
    <w:pPr>
      <w:pBdr>
        <w:between w:val="double" w:sz="6" w:space="0" w:color="auto"/>
      </w:pBdr>
      <w:spacing w:after="0"/>
      <w:ind w:left="660"/>
    </w:pPr>
    <w:rPr>
      <w:sz w:val="20"/>
      <w:szCs w:val="20"/>
    </w:rPr>
  </w:style>
  <w:style w:type="paragraph" w:styleId="TOC6">
    <w:name w:val="toc 6"/>
    <w:basedOn w:val="Normal"/>
    <w:next w:val="Normal"/>
    <w:autoRedefine/>
    <w:rsid w:val="0023517E"/>
    <w:pPr>
      <w:pBdr>
        <w:between w:val="double" w:sz="6" w:space="0" w:color="auto"/>
      </w:pBdr>
      <w:spacing w:after="0"/>
      <w:ind w:left="880"/>
    </w:pPr>
    <w:rPr>
      <w:sz w:val="20"/>
      <w:szCs w:val="20"/>
    </w:rPr>
  </w:style>
  <w:style w:type="paragraph" w:styleId="TOC7">
    <w:name w:val="toc 7"/>
    <w:basedOn w:val="Normal"/>
    <w:next w:val="Normal"/>
    <w:autoRedefine/>
    <w:rsid w:val="0023517E"/>
    <w:pPr>
      <w:pBdr>
        <w:between w:val="double" w:sz="6" w:space="0" w:color="auto"/>
      </w:pBdr>
      <w:spacing w:after="0"/>
      <w:ind w:left="1100"/>
    </w:pPr>
    <w:rPr>
      <w:sz w:val="20"/>
      <w:szCs w:val="20"/>
    </w:rPr>
  </w:style>
  <w:style w:type="paragraph" w:styleId="TOC8">
    <w:name w:val="toc 8"/>
    <w:basedOn w:val="Normal"/>
    <w:next w:val="Normal"/>
    <w:autoRedefine/>
    <w:rsid w:val="0023517E"/>
    <w:pPr>
      <w:pBdr>
        <w:between w:val="double" w:sz="6" w:space="0" w:color="auto"/>
      </w:pBdr>
      <w:spacing w:after="0"/>
      <w:ind w:left="1320"/>
    </w:pPr>
    <w:rPr>
      <w:sz w:val="20"/>
      <w:szCs w:val="20"/>
    </w:rPr>
  </w:style>
  <w:style w:type="paragraph" w:styleId="TOC9">
    <w:name w:val="toc 9"/>
    <w:basedOn w:val="Normal"/>
    <w:next w:val="Normal"/>
    <w:autoRedefine/>
    <w:rsid w:val="0023517E"/>
    <w:pPr>
      <w:pBdr>
        <w:between w:val="double" w:sz="6" w:space="0" w:color="auto"/>
      </w:pBdr>
      <w:spacing w:after="0"/>
      <w:ind w:left="1540"/>
    </w:pPr>
    <w:rPr>
      <w:sz w:val="20"/>
      <w:szCs w:val="20"/>
    </w:rPr>
  </w:style>
  <w:style w:type="paragraph" w:styleId="BalloonText">
    <w:name w:val="Balloon Text"/>
    <w:basedOn w:val="Normal"/>
    <w:link w:val="BalloonTextChar"/>
    <w:rsid w:val="00703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3AD4"/>
    <w:rPr>
      <w:rFonts w:ascii="Tahoma" w:eastAsiaTheme="minorEastAsia" w:hAnsi="Tahoma" w:cs="Tahoma"/>
      <w:sz w:val="16"/>
      <w:szCs w:val="16"/>
      <w:lang w:val="en-AU" w:eastAsia="zh-CN"/>
    </w:rPr>
  </w:style>
  <w:style w:type="character" w:customStyle="1" w:styleId="Heading4Char">
    <w:name w:val="Heading 4 Char"/>
    <w:basedOn w:val="DefaultParagraphFont"/>
    <w:link w:val="Heading4"/>
    <w:rsid w:val="005A49F5"/>
    <w:rPr>
      <w:rFonts w:asciiTheme="majorHAnsi" w:eastAsiaTheme="majorEastAsia" w:hAnsiTheme="majorHAnsi" w:cstheme="majorBidi"/>
      <w:i/>
      <w:iCs/>
      <w:color w:val="595959" w:themeColor="accent1" w:themeShade="BF"/>
      <w:sz w:val="22"/>
      <w:szCs w:val="22"/>
      <w:lang w:val="en-AU" w:eastAsia="zh-CN"/>
    </w:rPr>
  </w:style>
  <w:style w:type="character" w:customStyle="1" w:styleId="Heading6Char">
    <w:name w:val="Heading 6 Char"/>
    <w:basedOn w:val="DefaultParagraphFont"/>
    <w:link w:val="Heading6"/>
    <w:rsid w:val="005A49F5"/>
    <w:rPr>
      <w:rFonts w:asciiTheme="majorHAnsi" w:eastAsiaTheme="majorEastAsia" w:hAnsiTheme="majorHAnsi" w:cstheme="majorBidi"/>
      <w:color w:val="3B3B3B" w:themeColor="accent1" w:themeShade="7F"/>
      <w:sz w:val="22"/>
      <w:szCs w:val="22"/>
      <w:lang w:val="en-AU" w:eastAsia="zh-CN"/>
    </w:rPr>
  </w:style>
  <w:style w:type="character" w:customStyle="1" w:styleId="Heading8Char">
    <w:name w:val="Heading 8 Char"/>
    <w:basedOn w:val="DefaultParagraphFont"/>
    <w:link w:val="Heading8"/>
    <w:semiHidden/>
    <w:rsid w:val="005A49F5"/>
    <w:rPr>
      <w:rFonts w:asciiTheme="majorHAnsi" w:eastAsiaTheme="majorEastAsia" w:hAnsiTheme="majorHAnsi" w:cstheme="majorBidi"/>
      <w:color w:val="005AAA" w:themeColor="text1" w:themeTint="D8"/>
      <w:sz w:val="21"/>
      <w:szCs w:val="21"/>
      <w:lang w:val="en-AU" w:eastAsia="zh-CN"/>
    </w:rPr>
  </w:style>
  <w:style w:type="paragraph" w:styleId="BodyText">
    <w:name w:val="Body Text"/>
    <w:basedOn w:val="Normal"/>
    <w:link w:val="BodyTextChar"/>
    <w:rsid w:val="005A49F5"/>
    <w:pPr>
      <w:spacing w:after="0" w:line="240" w:lineRule="auto"/>
    </w:pPr>
    <w:rPr>
      <w:rFonts w:ascii="Arial" w:eastAsia="Times New Roman" w:hAnsi="Arial" w:cs="Times New Roman"/>
      <w:szCs w:val="20"/>
      <w:lang w:eastAsia="en-US"/>
    </w:rPr>
  </w:style>
  <w:style w:type="character" w:customStyle="1" w:styleId="BodyTextChar">
    <w:name w:val="Body Text Char"/>
    <w:basedOn w:val="DefaultParagraphFont"/>
    <w:link w:val="BodyText"/>
    <w:rsid w:val="005A49F5"/>
    <w:rPr>
      <w:rFonts w:ascii="Arial" w:eastAsia="Times New Roman" w:hAnsi="Arial" w:cs="Times New Roman"/>
      <w:sz w:val="22"/>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federation.edu.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irector.hr@federation.edu.au" TargetMode="External"/><Relationship Id="rId4" Type="http://schemas.openxmlformats.org/officeDocument/2006/relationships/settings" Target="settings.xml"/><Relationship Id="rId9" Type="http://schemas.openxmlformats.org/officeDocument/2006/relationships/hyperlink" Target="http://federation.edu.au/staff/working-at-feduni/human-resources/?a=14873"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ash\Desktop\FedU_Report_A4_COL_2013.dotx" TargetMode="External"/></Relationships>
</file>

<file path=word/theme/theme1.xml><?xml version="1.0" encoding="utf-8"?>
<a:theme xmlns:a="http://schemas.openxmlformats.org/drawingml/2006/main" name="Office Theme">
  <a:themeElements>
    <a:clrScheme name=" Federation University Theme">
      <a:dk1>
        <a:srgbClr val="003A6D"/>
      </a:dk1>
      <a:lt1>
        <a:sysClr val="window" lastClr="FFFFFF"/>
      </a:lt1>
      <a:dk2>
        <a:srgbClr val="004A8D"/>
      </a:dk2>
      <a:lt2>
        <a:srgbClr val="F0E9E4"/>
      </a:lt2>
      <a:accent1>
        <a:srgbClr val="777877"/>
      </a:accent1>
      <a:accent2>
        <a:srgbClr val="008791"/>
      </a:accent2>
      <a:accent3>
        <a:srgbClr val="66B042"/>
      </a:accent3>
      <a:accent4>
        <a:srgbClr val="421455"/>
      </a:accent4>
      <a:accent5>
        <a:srgbClr val="C0004D"/>
      </a:accent5>
      <a:accent6>
        <a:srgbClr val="EEA420"/>
      </a:accent6>
      <a:hlink>
        <a:srgbClr val="777877"/>
      </a:hlink>
      <a:folHlink>
        <a:srgbClr val="A5A6A5"/>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F508F-7779-4C4C-B20E-FD05B3DD2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FedU_Report_A4_COL_2013</Template>
  <TotalTime>1</TotalTime>
  <Pages>3</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Celtink Creative</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Shelley Nash</dc:creator>
  <cp:lastModifiedBy>Shelley Nash</cp:lastModifiedBy>
  <cp:revision>3</cp:revision>
  <cp:lastPrinted>2016-07-11T02:29:00Z</cp:lastPrinted>
  <dcterms:created xsi:type="dcterms:W3CDTF">2016-08-29T08:45:00Z</dcterms:created>
  <dcterms:modified xsi:type="dcterms:W3CDTF">2016-08-29T08:46:00Z</dcterms:modified>
</cp:coreProperties>
</file>